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C52E" w14:textId="521D9337" w:rsidR="00E642D3" w:rsidRDefault="00E642D3" w:rsidP="00D3316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3A580D7" wp14:editId="785DF902">
            <wp:extent cx="2276475" cy="413137"/>
            <wp:effectExtent l="0" t="0" r="0" b="635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622" cy="4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156CF" w14:textId="3064FADD" w:rsidR="00BD5919" w:rsidRPr="00D33163" w:rsidRDefault="00E642D3" w:rsidP="00D33163">
      <w:pPr>
        <w:rPr>
          <w:b/>
          <w:bCs/>
          <w:sz w:val="32"/>
          <w:szCs w:val="32"/>
        </w:rPr>
      </w:pPr>
      <w:r w:rsidRPr="00D33163">
        <w:rPr>
          <w:b/>
          <w:bCs/>
          <w:sz w:val="32"/>
          <w:szCs w:val="32"/>
        </w:rPr>
        <w:t>Flexible Work Arrangement Discussion Framework</w:t>
      </w:r>
    </w:p>
    <w:p w14:paraId="626DB9AA" w14:textId="7865DABE" w:rsidR="002C6D7F" w:rsidRPr="00E642D3" w:rsidRDefault="00D33163" w:rsidP="002C6D7F">
      <w:r w:rsidRPr="00D33163">
        <w:t>The following c</w:t>
      </w:r>
      <w:r w:rsidR="002C6D7F" w:rsidRPr="00D33163">
        <w:t xml:space="preserve">hecklist </w:t>
      </w:r>
      <w:r w:rsidRPr="00D33163">
        <w:t xml:space="preserve">will </w:t>
      </w:r>
      <w:r>
        <w:t>assist</w:t>
      </w:r>
      <w:r w:rsidRPr="00D33163">
        <w:t xml:space="preserve"> managers </w:t>
      </w:r>
      <w:r>
        <w:t xml:space="preserve">and professional staff in their </w:t>
      </w:r>
      <w:r w:rsidRPr="00D33163">
        <w:t>discuss</w:t>
      </w:r>
      <w:r>
        <w:t>ion of</w:t>
      </w:r>
      <w:r w:rsidRPr="00D33163">
        <w:t xml:space="preserve"> the flexible work arrangement options</w:t>
      </w:r>
      <w:r w:rsidR="002C6D7F">
        <w:t xml:space="preserve"> </w:t>
      </w:r>
      <w:r>
        <w:t xml:space="preserve">available to </w:t>
      </w:r>
      <w:r w:rsidR="003E3D7B">
        <w:t>the staff member</w:t>
      </w:r>
      <w:r>
        <w:t xml:space="preserve"> and their role. </w:t>
      </w:r>
      <w:r w:rsidR="002C6D7F" w:rsidRPr="00E642D3">
        <w:t>Drexel currently support</w:t>
      </w:r>
      <w:r w:rsidR="00E642D3" w:rsidRPr="00E642D3">
        <w:t>s</w:t>
      </w:r>
      <w:r w:rsidR="002C6D7F" w:rsidRPr="00E642D3">
        <w:t xml:space="preserve"> the following flexible work options</w:t>
      </w:r>
      <w:r w:rsidR="00E642D3">
        <w:t xml:space="preserve"> </w:t>
      </w:r>
      <w:r w:rsidR="00274867">
        <w:t>as part of</w:t>
      </w:r>
      <w:r w:rsidR="00E642D3">
        <w:t xml:space="preserve"> the </w:t>
      </w:r>
      <w:hyperlink r:id="rId6" w:history="1">
        <w:r w:rsidR="00E642D3" w:rsidRPr="00E642D3">
          <w:rPr>
            <w:rStyle w:val="Hyperlink"/>
          </w:rPr>
          <w:t>Flexible Work Arrangement Policy</w:t>
        </w:r>
      </w:hyperlink>
      <w:r w:rsidR="00E642D3">
        <w:t>.</w:t>
      </w:r>
    </w:p>
    <w:p w14:paraId="1569659D" w14:textId="737BC5FE" w:rsidR="002C6D7F" w:rsidRDefault="002C6D7F" w:rsidP="00274867">
      <w:pPr>
        <w:pStyle w:val="ListParagraph"/>
        <w:numPr>
          <w:ilvl w:val="0"/>
          <w:numId w:val="2"/>
        </w:numPr>
      </w:pPr>
      <w:r w:rsidRPr="00274867">
        <w:rPr>
          <w:b/>
          <w:bCs/>
        </w:rPr>
        <w:t>Compressed Work Schedule</w:t>
      </w:r>
      <w:r>
        <w:t>: A traditional 40</w:t>
      </w:r>
      <w:r w:rsidR="00E642D3">
        <w:t>-</w:t>
      </w:r>
      <w:r>
        <w:t xml:space="preserve">hour work week is condensed into fewer than ten days of work over a two-week period. Because of the overtime provisions of the Fair Labor Standards Act, </w:t>
      </w:r>
      <w:r w:rsidR="009D0BCC">
        <w:t>p</w:t>
      </w:r>
      <w:r>
        <w:t xml:space="preserve">rofessional </w:t>
      </w:r>
      <w:r w:rsidR="009D0BCC">
        <w:t>s</w:t>
      </w:r>
      <w:r>
        <w:t xml:space="preserve">taff </w:t>
      </w:r>
      <w:r w:rsidR="009D0BCC">
        <w:t>m</w:t>
      </w:r>
      <w:r>
        <w:t xml:space="preserve">embers should not work for more than forty (40) hours of work in a workweek. </w:t>
      </w:r>
    </w:p>
    <w:p w14:paraId="4C6AE284" w14:textId="3F7FFAF6" w:rsidR="002C6D7F" w:rsidRDefault="002C6D7F" w:rsidP="00274867">
      <w:pPr>
        <w:pStyle w:val="ListParagraph"/>
        <w:numPr>
          <w:ilvl w:val="0"/>
          <w:numId w:val="2"/>
        </w:numPr>
      </w:pPr>
      <w:r w:rsidRPr="00274867">
        <w:rPr>
          <w:b/>
          <w:bCs/>
        </w:rPr>
        <w:t>Flex Schedule</w:t>
      </w:r>
      <w:r>
        <w:t>: The most requested</w:t>
      </w:r>
      <w:r w:rsidR="008C38C4">
        <w:t xml:space="preserve"> and</w:t>
      </w:r>
      <w:r>
        <w:t xml:space="preserve"> easiest to manage</w:t>
      </w:r>
      <w:r w:rsidR="008C38C4">
        <w:t xml:space="preserve"> </w:t>
      </w:r>
      <w:r w:rsidR="003430BD">
        <w:t>f</w:t>
      </w:r>
      <w:r>
        <w:t xml:space="preserve">lexible </w:t>
      </w:r>
      <w:r w:rsidR="003430BD">
        <w:t>w</w:t>
      </w:r>
      <w:r>
        <w:t xml:space="preserve">ork </w:t>
      </w:r>
      <w:r w:rsidR="003430BD">
        <w:t>a</w:t>
      </w:r>
      <w:r>
        <w:t xml:space="preserve">rrangement, </w:t>
      </w:r>
      <w:r w:rsidR="003430BD">
        <w:t>f</w:t>
      </w:r>
      <w:r>
        <w:t xml:space="preserve">lex </w:t>
      </w:r>
      <w:r w:rsidR="003430BD">
        <w:t>s</w:t>
      </w:r>
      <w:r>
        <w:t xml:space="preserve">chedule offers flexibility in arrival, departure and/or lunch times, typically with a designated core-time mid-day </w:t>
      </w:r>
      <w:r w:rsidR="008C38C4">
        <w:t xml:space="preserve">(10am – 3pm) </w:t>
      </w:r>
      <w:r>
        <w:t xml:space="preserve">during which all </w:t>
      </w:r>
      <w:r w:rsidR="003430BD">
        <w:t>p</w:t>
      </w:r>
      <w:r>
        <w:t xml:space="preserve">rofessional </w:t>
      </w:r>
      <w:r w:rsidR="003430BD">
        <w:t>s</w:t>
      </w:r>
      <w:r>
        <w:t xml:space="preserve">taff </w:t>
      </w:r>
      <w:r w:rsidR="003430BD">
        <w:t>m</w:t>
      </w:r>
      <w:r>
        <w:t>embers are present.</w:t>
      </w:r>
    </w:p>
    <w:p w14:paraId="19BBD8B3" w14:textId="6E67A106" w:rsidR="003430BD" w:rsidRDefault="003430BD" w:rsidP="003430BD">
      <w:pPr>
        <w:pStyle w:val="ListParagraph"/>
        <w:numPr>
          <w:ilvl w:val="0"/>
          <w:numId w:val="2"/>
        </w:numPr>
        <w:spacing w:after="0" w:line="240" w:lineRule="auto"/>
      </w:pPr>
      <w:r w:rsidRPr="00274867">
        <w:rPr>
          <w:b/>
          <w:bCs/>
        </w:rPr>
        <w:t>Remote work</w:t>
      </w:r>
      <w:r>
        <w:t>: This arrangement allows for a portion of the job to be performed off-site, on a regular, recurring basis. A position can be considered suitable for remote work if:</w:t>
      </w:r>
    </w:p>
    <w:p w14:paraId="5674FC54" w14:textId="77777777" w:rsidR="003430BD" w:rsidRDefault="003430BD" w:rsidP="003430B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some or most of its responsibilities can be performed away from the regular work location. </w:t>
      </w:r>
    </w:p>
    <w:p w14:paraId="61011049" w14:textId="77777777" w:rsidR="003430BD" w:rsidRDefault="003430BD" w:rsidP="003430BD">
      <w:pPr>
        <w:pStyle w:val="ListParagraph"/>
        <w:numPr>
          <w:ilvl w:val="0"/>
          <w:numId w:val="3"/>
        </w:numPr>
      </w:pPr>
      <w:r>
        <w:t xml:space="preserve">the change in work location should not impact productivity, customer service, operational efficiency, or team collaboration. </w:t>
      </w:r>
    </w:p>
    <w:p w14:paraId="34FE38C8" w14:textId="768AA3BA" w:rsidR="003905EC" w:rsidRDefault="002C6D7F" w:rsidP="003430BD">
      <w:pPr>
        <w:pStyle w:val="ListParagraph"/>
        <w:numPr>
          <w:ilvl w:val="0"/>
          <w:numId w:val="2"/>
        </w:numPr>
      </w:pPr>
      <w:r w:rsidRPr="00274867">
        <w:rPr>
          <w:b/>
          <w:bCs/>
        </w:rPr>
        <w:t>Job Share</w:t>
      </w:r>
      <w:r>
        <w:t xml:space="preserve">: Allows two </w:t>
      </w:r>
      <w:r w:rsidR="003430BD">
        <w:t>p</w:t>
      </w:r>
      <w:r>
        <w:t xml:space="preserve">rofessional </w:t>
      </w:r>
      <w:r w:rsidR="003430BD">
        <w:t>s</w:t>
      </w:r>
      <w:r>
        <w:t xml:space="preserve">taff </w:t>
      </w:r>
      <w:r w:rsidR="003430BD">
        <w:t>m</w:t>
      </w:r>
      <w:r>
        <w:t xml:space="preserve">embers to share the responsibilities of one full-time position, with a prorated salary and benefits based on the percentage of job split. Each </w:t>
      </w:r>
      <w:r w:rsidR="003430BD">
        <w:t>p</w:t>
      </w:r>
      <w:r>
        <w:t xml:space="preserve">rofessional </w:t>
      </w:r>
      <w:r w:rsidR="003430BD">
        <w:t>s</w:t>
      </w:r>
      <w:r>
        <w:t xml:space="preserve">taff </w:t>
      </w:r>
      <w:r w:rsidR="003430BD">
        <w:t>m</w:t>
      </w:r>
      <w:r>
        <w:t xml:space="preserve">ember shares a specific proportion of a full-time position (e.g. 50/50). Creative and innovative schedules can be designed to meet the needs of the </w:t>
      </w:r>
      <w:r w:rsidR="003430BD">
        <w:t>p</w:t>
      </w:r>
      <w:r>
        <w:t xml:space="preserve">rofessional </w:t>
      </w:r>
      <w:r w:rsidR="003430BD">
        <w:t>s</w:t>
      </w:r>
      <w:r>
        <w:t xml:space="preserve">taff </w:t>
      </w:r>
      <w:r w:rsidR="003430BD">
        <w:t>m</w:t>
      </w:r>
      <w:r>
        <w:t xml:space="preserve">embers and their respective office.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1802"/>
        <w:gridCol w:w="4223"/>
      </w:tblGrid>
      <w:tr w:rsidR="00C01A89" w:rsidRPr="00C01A89" w14:paraId="1E4B64C3" w14:textId="77777777" w:rsidTr="00C01A89">
        <w:trPr>
          <w:trHeight w:val="188"/>
        </w:trPr>
        <w:tc>
          <w:tcPr>
            <w:tcW w:w="2208" w:type="pct"/>
            <w:shd w:val="clear" w:color="auto" w:fill="1F3864" w:themeFill="accent1" w:themeFillShade="80"/>
          </w:tcPr>
          <w:p w14:paraId="7C580D0B" w14:textId="0EDB57FA" w:rsidR="00D01270" w:rsidRPr="00C01A89" w:rsidRDefault="00D01270" w:rsidP="00C01A89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C01A89">
              <w:rPr>
                <w:rFonts w:cstheme="minorHAnsi"/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835" w:type="pct"/>
            <w:shd w:val="clear" w:color="auto" w:fill="1F3864" w:themeFill="accent1" w:themeFillShade="80"/>
            <w:vAlign w:val="center"/>
          </w:tcPr>
          <w:p w14:paraId="58F94BF1" w14:textId="57F4E755" w:rsidR="00D01270" w:rsidRPr="00C01A89" w:rsidRDefault="00203D41" w:rsidP="00C01A8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C01A89">
              <w:rPr>
                <w:rFonts w:cstheme="minorHAnsi"/>
                <w:b/>
                <w:bCs/>
                <w:color w:val="FFFFFF" w:themeColor="background1"/>
              </w:rPr>
              <w:t>Yes/No</w:t>
            </w:r>
          </w:p>
        </w:tc>
        <w:tc>
          <w:tcPr>
            <w:tcW w:w="1957" w:type="pct"/>
            <w:shd w:val="clear" w:color="auto" w:fill="1F3864" w:themeFill="accent1" w:themeFillShade="80"/>
            <w:vAlign w:val="center"/>
          </w:tcPr>
          <w:p w14:paraId="6EE33A95" w14:textId="0532CD6D" w:rsidR="00D01270" w:rsidRPr="00C01A89" w:rsidRDefault="00D01270" w:rsidP="00C01A89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C01A89">
              <w:rPr>
                <w:rFonts w:cstheme="minorHAnsi"/>
                <w:b/>
                <w:bCs/>
                <w:color w:val="FFFFFF" w:themeColor="background1"/>
              </w:rPr>
              <w:t>Comments</w:t>
            </w:r>
          </w:p>
        </w:tc>
      </w:tr>
      <w:tr w:rsidR="00C01A89" w:rsidRPr="00335AF3" w14:paraId="3DAB033D" w14:textId="77777777" w:rsidTr="00C01A89">
        <w:trPr>
          <w:trHeight w:val="188"/>
        </w:trPr>
        <w:tc>
          <w:tcPr>
            <w:tcW w:w="5000" w:type="pct"/>
            <w:gridSpan w:val="3"/>
            <w:shd w:val="clear" w:color="auto" w:fill="D5DCE4" w:themeFill="text2" w:themeFillTint="33"/>
          </w:tcPr>
          <w:p w14:paraId="65FD336E" w14:textId="3369F2E5" w:rsidR="00C01A89" w:rsidRPr="00335AF3" w:rsidRDefault="00C01A89" w:rsidP="00C01A89">
            <w:pPr>
              <w:rPr>
                <w:rFonts w:cstheme="minorHAnsi"/>
              </w:rPr>
            </w:pPr>
            <w:r w:rsidRPr="00335AF3">
              <w:rPr>
                <w:rFonts w:cstheme="minorHAnsi"/>
                <w:b/>
                <w:bCs/>
              </w:rPr>
              <w:t>Customer Service/ Service Quality</w:t>
            </w:r>
          </w:p>
        </w:tc>
      </w:tr>
      <w:tr w:rsidR="003905EC" w:rsidRPr="00335AF3" w14:paraId="4DBD244D" w14:textId="77777777" w:rsidTr="00C01A89">
        <w:trPr>
          <w:trHeight w:val="188"/>
        </w:trPr>
        <w:tc>
          <w:tcPr>
            <w:tcW w:w="2208" w:type="pct"/>
          </w:tcPr>
          <w:p w14:paraId="139D7FA4" w14:textId="766FD741" w:rsidR="003905EC" w:rsidRPr="00335AF3" w:rsidRDefault="003905EC" w:rsidP="00BD5919">
            <w:pPr>
              <w:rPr>
                <w:rFonts w:cstheme="minorHAnsi"/>
              </w:rPr>
            </w:pPr>
            <w:r w:rsidRPr="00335AF3">
              <w:rPr>
                <w:rFonts w:cstheme="minorHAnsi"/>
              </w:rPr>
              <w:t xml:space="preserve">Is the position customer facing? </w:t>
            </w:r>
            <w:r w:rsidR="00742FCB">
              <w:rPr>
                <w:rFonts w:cstheme="minorHAnsi"/>
              </w:rPr>
              <w:t>If yes, does it r</w:t>
            </w:r>
            <w:r w:rsidRPr="00335AF3">
              <w:rPr>
                <w:rFonts w:cstheme="minorHAnsi"/>
              </w:rPr>
              <w:t>equir</w:t>
            </w:r>
            <w:r w:rsidR="00742FCB">
              <w:rPr>
                <w:rFonts w:cstheme="minorHAnsi"/>
              </w:rPr>
              <w:t>e</w:t>
            </w:r>
            <w:r w:rsidRPr="00335AF3">
              <w:rPr>
                <w:rFonts w:cstheme="minorHAnsi"/>
              </w:rPr>
              <w:t xml:space="preserve"> </w:t>
            </w:r>
            <w:r w:rsidR="00742FCB" w:rsidRPr="008C566D">
              <w:rPr>
                <w:rFonts w:cstheme="minorHAnsi"/>
              </w:rPr>
              <w:t xml:space="preserve">in-person </w:t>
            </w:r>
            <w:r w:rsidRPr="00335AF3">
              <w:rPr>
                <w:rFonts w:cstheme="minorHAnsi"/>
              </w:rPr>
              <w:t>contact?</w:t>
            </w:r>
          </w:p>
        </w:tc>
        <w:tc>
          <w:tcPr>
            <w:tcW w:w="835" w:type="pct"/>
            <w:vAlign w:val="center"/>
          </w:tcPr>
          <w:p w14:paraId="1C36810F" w14:textId="2B8924D4" w:rsidR="003905EC" w:rsidRPr="00335AF3" w:rsidRDefault="00D01270" w:rsidP="00335A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object w:dxaOrig="1440" w:dyaOrig="1440" w14:anchorId="79478C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34.5pt;height:21pt" o:ole="">
                  <v:imagedata r:id="rId7" o:title=""/>
                </v:shape>
                <w:control r:id="rId8" w:name="YQ1" w:shapeid="_x0000_i1085"/>
              </w:objec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object w:dxaOrig="1440" w:dyaOrig="1440" w14:anchorId="4E5337D2">
                <v:shape id="_x0000_i1087" type="#_x0000_t75" style="width:32.65pt;height:21pt" o:ole="">
                  <v:imagedata r:id="rId9" o:title=""/>
                </v:shape>
                <w:control r:id="rId10" w:name="NQ1" w:shapeid="_x0000_i1087"/>
              </w:object>
            </w:r>
          </w:p>
        </w:tc>
        <w:tc>
          <w:tcPr>
            <w:tcW w:w="1957" w:type="pct"/>
            <w:vAlign w:val="center"/>
          </w:tcPr>
          <w:p w14:paraId="7201E50D" w14:textId="77777777" w:rsidR="003905EC" w:rsidRPr="00335AF3" w:rsidRDefault="003905EC" w:rsidP="00C01A89">
            <w:pPr>
              <w:rPr>
                <w:rFonts w:cstheme="minorHAnsi"/>
              </w:rPr>
            </w:pPr>
          </w:p>
        </w:tc>
      </w:tr>
      <w:tr w:rsidR="003905EC" w:rsidRPr="00335AF3" w14:paraId="7E7CF2C5" w14:textId="77777777" w:rsidTr="00C01A89">
        <w:trPr>
          <w:trHeight w:val="359"/>
        </w:trPr>
        <w:tc>
          <w:tcPr>
            <w:tcW w:w="2208" w:type="pct"/>
            <w:shd w:val="clear" w:color="auto" w:fill="F2F2F2" w:themeFill="background1" w:themeFillShade="F2"/>
          </w:tcPr>
          <w:p w14:paraId="6C266C1F" w14:textId="39E00F37" w:rsidR="003905EC" w:rsidRPr="00335AF3" w:rsidRDefault="003905EC" w:rsidP="00BD5919">
            <w:pPr>
              <w:rPr>
                <w:rFonts w:cstheme="minorHAnsi"/>
              </w:rPr>
            </w:pPr>
            <w:r w:rsidRPr="00335AF3">
              <w:rPr>
                <w:rFonts w:cstheme="minorHAnsi"/>
              </w:rPr>
              <w:t>Is the position dependent on onsite resources? (</w:t>
            </w:r>
            <w:r w:rsidR="00742FCB">
              <w:rPr>
                <w:rFonts w:cstheme="minorHAnsi"/>
              </w:rPr>
              <w:t>i.e. s</w:t>
            </w:r>
            <w:r w:rsidRPr="00335AF3">
              <w:rPr>
                <w:rFonts w:cstheme="minorHAnsi"/>
              </w:rPr>
              <w:t>pecialized equipment</w:t>
            </w:r>
            <w:r w:rsidR="00335AF3" w:rsidRPr="00335AF3">
              <w:rPr>
                <w:rFonts w:cstheme="minorHAnsi"/>
              </w:rPr>
              <w:t>)</w:t>
            </w:r>
          </w:p>
        </w:tc>
        <w:tc>
          <w:tcPr>
            <w:tcW w:w="835" w:type="pct"/>
            <w:shd w:val="clear" w:color="auto" w:fill="F2F2F2" w:themeFill="background1" w:themeFillShade="F2"/>
            <w:vAlign w:val="center"/>
          </w:tcPr>
          <w:p w14:paraId="190ECC69" w14:textId="352168F6" w:rsidR="003905EC" w:rsidRPr="00335AF3" w:rsidRDefault="00D01270" w:rsidP="00335A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object w:dxaOrig="1440" w:dyaOrig="1440" w14:anchorId="1298A0A3">
                <v:shape id="_x0000_i1089" type="#_x0000_t75" style="width:34.5pt;height:21pt" o:ole="">
                  <v:imagedata r:id="rId11" o:title=""/>
                </v:shape>
                <w:control r:id="rId12" w:name="YQ11" w:shapeid="_x0000_i1089"/>
              </w:objec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object w:dxaOrig="1440" w:dyaOrig="1440" w14:anchorId="04573E26">
                <v:shape id="_x0000_i1091" type="#_x0000_t75" style="width:32.65pt;height:21pt" o:ole="">
                  <v:imagedata r:id="rId13" o:title=""/>
                </v:shape>
                <w:control r:id="rId14" w:name="NQ11" w:shapeid="_x0000_i1091"/>
              </w:object>
            </w:r>
          </w:p>
        </w:tc>
        <w:tc>
          <w:tcPr>
            <w:tcW w:w="1957" w:type="pct"/>
            <w:shd w:val="clear" w:color="auto" w:fill="F2F2F2" w:themeFill="background1" w:themeFillShade="F2"/>
            <w:vAlign w:val="center"/>
          </w:tcPr>
          <w:p w14:paraId="67C4A864" w14:textId="77777777" w:rsidR="003905EC" w:rsidRPr="00335AF3" w:rsidRDefault="003905EC" w:rsidP="00C01A89">
            <w:pPr>
              <w:rPr>
                <w:rFonts w:cstheme="minorHAnsi"/>
              </w:rPr>
            </w:pPr>
          </w:p>
        </w:tc>
      </w:tr>
      <w:tr w:rsidR="003905EC" w:rsidRPr="00335AF3" w14:paraId="1196C12C" w14:textId="77777777" w:rsidTr="00C01A89">
        <w:tc>
          <w:tcPr>
            <w:tcW w:w="2208" w:type="pct"/>
          </w:tcPr>
          <w:p w14:paraId="1A7A65BB" w14:textId="3E7C199C" w:rsidR="003905EC" w:rsidRPr="00797727" w:rsidRDefault="003905EC" w:rsidP="00742FCB">
            <w:pPr>
              <w:rPr>
                <w:rFonts w:cstheme="minorHAnsi"/>
              </w:rPr>
            </w:pPr>
            <w:r w:rsidRPr="00797727">
              <w:rPr>
                <w:rFonts w:cstheme="minorHAnsi"/>
              </w:rPr>
              <w:t>Does the position require onsite meetings or presentations?</w:t>
            </w:r>
            <w:r w:rsidR="00742FCB" w:rsidRPr="00797727">
              <w:rPr>
                <w:rFonts w:cstheme="minorHAnsi"/>
              </w:rPr>
              <w:t xml:space="preserve"> </w:t>
            </w:r>
            <w:r w:rsidR="00742FCB" w:rsidRPr="00E5144F">
              <w:rPr>
                <w:rFonts w:cstheme="minorHAnsi"/>
              </w:rPr>
              <w:t xml:space="preserve">If yes, </w:t>
            </w:r>
            <w:r w:rsidR="00742FCB" w:rsidRPr="00797727">
              <w:rPr>
                <w:rFonts w:cstheme="minorHAnsi"/>
              </w:rPr>
              <w:t>r</w:t>
            </w:r>
            <w:r w:rsidRPr="00797727">
              <w:rPr>
                <w:rFonts w:cstheme="minorHAnsi"/>
              </w:rPr>
              <w:t>egular or occasional?</w:t>
            </w:r>
          </w:p>
        </w:tc>
        <w:tc>
          <w:tcPr>
            <w:tcW w:w="835" w:type="pct"/>
            <w:vAlign w:val="center"/>
          </w:tcPr>
          <w:p w14:paraId="649D7BA4" w14:textId="66FBBF0A" w:rsidR="003905EC" w:rsidRPr="00335AF3" w:rsidRDefault="00D01270" w:rsidP="00335A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object w:dxaOrig="1440" w:dyaOrig="1440" w14:anchorId="67E5B69E">
                <v:shape id="_x0000_i1093" type="#_x0000_t75" style="width:34.5pt;height:21pt" o:ole="">
                  <v:imagedata r:id="rId15" o:title=""/>
                </v:shape>
                <w:control r:id="rId16" w:name="YQ12" w:shapeid="_x0000_i1093"/>
              </w:objec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object w:dxaOrig="1440" w:dyaOrig="1440" w14:anchorId="729BC5FA">
                <v:shape id="_x0000_i1095" type="#_x0000_t75" style="width:32.65pt;height:21pt" o:ole="">
                  <v:imagedata r:id="rId17" o:title=""/>
                </v:shape>
                <w:control r:id="rId18" w:name="NQ12" w:shapeid="_x0000_i1095"/>
              </w:object>
            </w:r>
          </w:p>
        </w:tc>
        <w:tc>
          <w:tcPr>
            <w:tcW w:w="1957" w:type="pct"/>
            <w:vAlign w:val="center"/>
          </w:tcPr>
          <w:p w14:paraId="089D3213" w14:textId="77777777" w:rsidR="003905EC" w:rsidRPr="00335AF3" w:rsidRDefault="003905EC" w:rsidP="00C01A89">
            <w:pPr>
              <w:rPr>
                <w:rFonts w:cstheme="minorHAnsi"/>
              </w:rPr>
            </w:pPr>
          </w:p>
        </w:tc>
      </w:tr>
      <w:tr w:rsidR="003905EC" w:rsidRPr="00335AF3" w14:paraId="6ED96006" w14:textId="77777777" w:rsidTr="00C01A89">
        <w:tc>
          <w:tcPr>
            <w:tcW w:w="2208" w:type="pct"/>
            <w:shd w:val="clear" w:color="auto" w:fill="F2F2F2" w:themeFill="background1" w:themeFillShade="F2"/>
          </w:tcPr>
          <w:p w14:paraId="5F7D6649" w14:textId="78839FCB" w:rsidR="00165278" w:rsidRPr="00797727" w:rsidRDefault="00165278" w:rsidP="00C01A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727">
              <w:rPr>
                <w:rFonts w:asciiTheme="minorHAnsi" w:hAnsiTheme="minorHAnsi" w:cstheme="minorHAnsi"/>
                <w:sz w:val="22"/>
                <w:szCs w:val="22"/>
              </w:rPr>
              <w:t>Does completion of work require confidential/private communication or documentation?</w:t>
            </w:r>
            <w:r w:rsidR="00742FCB" w:rsidRPr="007977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2FCB" w:rsidRPr="00E514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yes, how will this be securely managed?</w:t>
            </w:r>
          </w:p>
        </w:tc>
        <w:tc>
          <w:tcPr>
            <w:tcW w:w="835" w:type="pct"/>
            <w:shd w:val="clear" w:color="auto" w:fill="F2F2F2" w:themeFill="background1" w:themeFillShade="F2"/>
            <w:vAlign w:val="center"/>
          </w:tcPr>
          <w:p w14:paraId="68C9EC4A" w14:textId="6C847BD8" w:rsidR="003905EC" w:rsidRPr="00335AF3" w:rsidRDefault="00203D41" w:rsidP="00335A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object w:dxaOrig="1440" w:dyaOrig="1440" w14:anchorId="6FEE5640">
                <v:shape id="_x0000_i1097" type="#_x0000_t75" style="width:34.5pt;height:21pt" o:ole="">
                  <v:imagedata r:id="rId19" o:title=""/>
                </v:shape>
                <w:control r:id="rId20" w:name="YQ115" w:shapeid="_x0000_i1097"/>
              </w:objec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object w:dxaOrig="1440" w:dyaOrig="1440" w14:anchorId="256FB5AF">
                <v:shape id="_x0000_i1099" type="#_x0000_t75" style="width:32.65pt;height:21pt" o:ole="">
                  <v:imagedata r:id="rId21" o:title=""/>
                </v:shape>
                <w:control r:id="rId22" w:name="NQ115" w:shapeid="_x0000_i1099"/>
              </w:object>
            </w:r>
          </w:p>
        </w:tc>
        <w:tc>
          <w:tcPr>
            <w:tcW w:w="1957" w:type="pct"/>
            <w:shd w:val="clear" w:color="auto" w:fill="F2F2F2" w:themeFill="background1" w:themeFillShade="F2"/>
            <w:vAlign w:val="center"/>
          </w:tcPr>
          <w:p w14:paraId="257AB0B2" w14:textId="77777777" w:rsidR="003905EC" w:rsidRPr="00335AF3" w:rsidRDefault="003905EC" w:rsidP="00C01A89">
            <w:pPr>
              <w:rPr>
                <w:rFonts w:cstheme="minorHAnsi"/>
              </w:rPr>
            </w:pPr>
          </w:p>
        </w:tc>
      </w:tr>
      <w:tr w:rsidR="00165278" w:rsidRPr="00335AF3" w14:paraId="34773025" w14:textId="77777777" w:rsidTr="00C01A89">
        <w:tc>
          <w:tcPr>
            <w:tcW w:w="2208" w:type="pct"/>
          </w:tcPr>
          <w:p w14:paraId="738D8E0C" w14:textId="7F013918" w:rsidR="00165278" w:rsidRPr="00797727" w:rsidRDefault="00614AD5" w:rsidP="00BD5919">
            <w:pPr>
              <w:rPr>
                <w:rFonts w:cstheme="minorHAnsi"/>
              </w:rPr>
            </w:pPr>
            <w:r w:rsidRPr="00797727">
              <w:rPr>
                <w:rStyle w:val="normaltextrun"/>
                <w:rFonts w:cstheme="minorHAnsi"/>
                <w:color w:val="000000"/>
              </w:rPr>
              <w:t xml:space="preserve">Are there strategic times </w:t>
            </w:r>
            <w:r w:rsidR="003E3D7B">
              <w:rPr>
                <w:rStyle w:val="normaltextrun"/>
                <w:rFonts w:cstheme="minorHAnsi"/>
                <w:color w:val="000000"/>
              </w:rPr>
              <w:t>staff member</w:t>
            </w:r>
            <w:r w:rsidRPr="00797727">
              <w:rPr>
                <w:rStyle w:val="normaltextrun"/>
                <w:rFonts w:cstheme="minorHAnsi"/>
                <w:color w:val="000000"/>
              </w:rPr>
              <w:t xml:space="preserve"> must be in the office or present remotely</w:t>
            </w:r>
            <w:r w:rsidRPr="00E5144F">
              <w:rPr>
                <w:rStyle w:val="normaltextrun"/>
                <w:rFonts w:cstheme="minorHAnsi"/>
              </w:rPr>
              <w:t>?</w:t>
            </w:r>
            <w:r w:rsidRPr="00E5144F">
              <w:rPr>
                <w:rStyle w:val="eop"/>
                <w:rFonts w:cstheme="minorHAnsi"/>
              </w:rPr>
              <w:t xml:space="preserve"> </w:t>
            </w:r>
            <w:r w:rsidR="00742FCB" w:rsidRPr="00E5144F">
              <w:rPr>
                <w:rStyle w:val="eop"/>
                <w:rFonts w:cstheme="minorHAnsi"/>
              </w:rPr>
              <w:t>I</w:t>
            </w:r>
            <w:r w:rsidR="00742FCB" w:rsidRPr="00E5144F">
              <w:rPr>
                <w:rStyle w:val="eop"/>
              </w:rPr>
              <w:t xml:space="preserve">f so, </w:t>
            </w:r>
            <w:r w:rsidR="00742FCB" w:rsidRPr="00797727">
              <w:rPr>
                <w:rStyle w:val="eop"/>
              </w:rPr>
              <w:t>h</w:t>
            </w:r>
            <w:r w:rsidRPr="00797727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ave arrangements been made to allow a return to the office to address urgent business needs if required by department management?</w:t>
            </w:r>
          </w:p>
        </w:tc>
        <w:tc>
          <w:tcPr>
            <w:tcW w:w="835" w:type="pct"/>
            <w:vAlign w:val="center"/>
          </w:tcPr>
          <w:p w14:paraId="188F54A1" w14:textId="064E2AAD" w:rsidR="00165278" w:rsidRPr="00335AF3" w:rsidRDefault="00D01270" w:rsidP="00335A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object w:dxaOrig="1440" w:dyaOrig="1440" w14:anchorId="3E74A4C6">
                <v:shape id="_x0000_i1101" type="#_x0000_t75" style="width:34.5pt;height:21pt" o:ole="">
                  <v:imagedata r:id="rId23" o:title=""/>
                </v:shape>
                <w:control r:id="rId24" w:name="YQ14" w:shapeid="_x0000_i1101"/>
              </w:objec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object w:dxaOrig="1440" w:dyaOrig="1440" w14:anchorId="1BE21C3E">
                <v:shape id="_x0000_i1103" type="#_x0000_t75" style="width:32.65pt;height:21pt" o:ole="">
                  <v:imagedata r:id="rId25" o:title=""/>
                </v:shape>
                <w:control r:id="rId26" w:name="NQ14" w:shapeid="_x0000_i1103"/>
              </w:object>
            </w:r>
          </w:p>
        </w:tc>
        <w:tc>
          <w:tcPr>
            <w:tcW w:w="1957" w:type="pct"/>
            <w:vAlign w:val="center"/>
          </w:tcPr>
          <w:p w14:paraId="4DAE581D" w14:textId="77777777" w:rsidR="00165278" w:rsidRPr="00335AF3" w:rsidRDefault="00165278" w:rsidP="00C01A89">
            <w:pPr>
              <w:rPr>
                <w:rFonts w:cstheme="minorHAnsi"/>
              </w:rPr>
            </w:pPr>
          </w:p>
        </w:tc>
      </w:tr>
      <w:tr w:rsidR="00614AD5" w:rsidRPr="00335AF3" w14:paraId="5A1951C8" w14:textId="77777777" w:rsidTr="00C01A89">
        <w:tc>
          <w:tcPr>
            <w:tcW w:w="2208" w:type="pct"/>
            <w:shd w:val="clear" w:color="auto" w:fill="F2F2F2" w:themeFill="background1" w:themeFillShade="F2"/>
          </w:tcPr>
          <w:p w14:paraId="008A991F" w14:textId="6C2BBA17" w:rsidR="00614AD5" w:rsidRPr="00797727" w:rsidRDefault="00614AD5" w:rsidP="00335A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727">
              <w:rPr>
                <w:rFonts w:asciiTheme="minorHAnsi" w:hAnsiTheme="minorHAnsi" w:cstheme="minorHAnsi"/>
                <w:sz w:val="22"/>
                <w:szCs w:val="22"/>
              </w:rPr>
              <w:t xml:space="preserve">Would the proposed work schedule affect customer service? </w:t>
            </w:r>
            <w:r w:rsidR="00742FCB" w:rsidRPr="00E514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yes, please explain how you will manage this change.</w:t>
            </w:r>
          </w:p>
        </w:tc>
        <w:tc>
          <w:tcPr>
            <w:tcW w:w="835" w:type="pct"/>
            <w:shd w:val="clear" w:color="auto" w:fill="F2F2F2" w:themeFill="background1" w:themeFillShade="F2"/>
            <w:vAlign w:val="center"/>
          </w:tcPr>
          <w:p w14:paraId="6020D875" w14:textId="0F7541FF" w:rsidR="00614AD5" w:rsidRPr="00335AF3" w:rsidRDefault="00203D41" w:rsidP="00335A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object w:dxaOrig="1440" w:dyaOrig="1440" w14:anchorId="4CDCE938">
                <v:shape id="_x0000_i1148" type="#_x0000_t75" style="width:34.5pt;height:21pt" o:ole="">
                  <v:imagedata r:id="rId27" o:title=""/>
                </v:shape>
                <w:control r:id="rId28" w:name="YQ116" w:shapeid="_x0000_i1148"/>
              </w:objec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object w:dxaOrig="1440" w:dyaOrig="1440" w14:anchorId="51EBE01C">
                <v:shape id="_x0000_i1107" type="#_x0000_t75" style="width:32.65pt;height:21pt" o:ole="">
                  <v:imagedata r:id="rId29" o:title=""/>
                </v:shape>
                <w:control r:id="rId30" w:name="NQ116" w:shapeid="_x0000_i1107"/>
              </w:object>
            </w:r>
          </w:p>
        </w:tc>
        <w:tc>
          <w:tcPr>
            <w:tcW w:w="1957" w:type="pct"/>
            <w:shd w:val="clear" w:color="auto" w:fill="F2F2F2" w:themeFill="background1" w:themeFillShade="F2"/>
            <w:vAlign w:val="center"/>
          </w:tcPr>
          <w:p w14:paraId="671CE20F" w14:textId="028A4FF7" w:rsidR="00614AD5" w:rsidRPr="003B59CF" w:rsidRDefault="00614AD5" w:rsidP="00C01A89">
            <w:pPr>
              <w:rPr>
                <w:rFonts w:cstheme="minorHAnsi"/>
              </w:rPr>
            </w:pPr>
          </w:p>
        </w:tc>
      </w:tr>
      <w:tr w:rsidR="00614AD5" w:rsidRPr="00335AF3" w14:paraId="1A6F232D" w14:textId="77777777" w:rsidTr="00C01A89">
        <w:tc>
          <w:tcPr>
            <w:tcW w:w="2208" w:type="pct"/>
          </w:tcPr>
          <w:p w14:paraId="6195CDAE" w14:textId="1861B4A5" w:rsidR="00614AD5" w:rsidRPr="00797727" w:rsidRDefault="00614AD5" w:rsidP="00335A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727">
              <w:rPr>
                <w:rFonts w:asciiTheme="minorHAnsi" w:hAnsiTheme="minorHAnsi" w:cstheme="minorHAnsi"/>
                <w:sz w:val="22"/>
                <w:szCs w:val="22"/>
              </w:rPr>
              <w:t xml:space="preserve">Would the proposed work schedule affect work volume, peak periods, projects in progress, your colleague’s work and/or overtime? </w:t>
            </w:r>
            <w:r w:rsidR="00742FCB" w:rsidRPr="00E514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yes, please explain how you will manage this change.</w:t>
            </w:r>
          </w:p>
        </w:tc>
        <w:tc>
          <w:tcPr>
            <w:tcW w:w="835" w:type="pct"/>
            <w:vAlign w:val="center"/>
          </w:tcPr>
          <w:p w14:paraId="4B00654D" w14:textId="69AFA79E" w:rsidR="00614AD5" w:rsidRPr="00335AF3" w:rsidRDefault="00D01270" w:rsidP="00335A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object w:dxaOrig="1440" w:dyaOrig="1440" w14:anchorId="7D550E4B">
                <v:shape id="_x0000_i1109" type="#_x0000_t75" style="width:34.5pt;height:21pt" o:ole="">
                  <v:imagedata r:id="rId31" o:title=""/>
                </v:shape>
                <w:control r:id="rId32" w:name="YQ16" w:shapeid="_x0000_i1109"/>
              </w:objec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object w:dxaOrig="1440" w:dyaOrig="1440" w14:anchorId="43124357">
                <v:shape id="_x0000_i1111" type="#_x0000_t75" style="width:32.65pt;height:21pt" o:ole="">
                  <v:imagedata r:id="rId33" o:title=""/>
                </v:shape>
                <w:control r:id="rId34" w:name="NQ16" w:shapeid="_x0000_i1111"/>
              </w:object>
            </w:r>
          </w:p>
        </w:tc>
        <w:tc>
          <w:tcPr>
            <w:tcW w:w="1957" w:type="pct"/>
            <w:vAlign w:val="center"/>
          </w:tcPr>
          <w:p w14:paraId="693B13B0" w14:textId="08781A01" w:rsidR="00614AD5" w:rsidRPr="00335AF3" w:rsidRDefault="00614AD5" w:rsidP="00C01A89">
            <w:pPr>
              <w:rPr>
                <w:rFonts w:cstheme="minorHAnsi"/>
              </w:rPr>
            </w:pPr>
          </w:p>
        </w:tc>
      </w:tr>
      <w:tr w:rsidR="003905EC" w:rsidRPr="00335AF3" w14:paraId="1FA938BB" w14:textId="77777777" w:rsidTr="00D01270"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14:paraId="6728B4B4" w14:textId="5BE207F3" w:rsidR="003905EC" w:rsidRPr="00797727" w:rsidRDefault="003905EC" w:rsidP="00203D41">
            <w:pPr>
              <w:rPr>
                <w:rFonts w:cstheme="minorHAnsi"/>
                <w:b/>
                <w:bCs/>
              </w:rPr>
            </w:pPr>
            <w:r w:rsidRPr="00797727">
              <w:rPr>
                <w:rFonts w:cstheme="minorHAnsi"/>
                <w:b/>
                <w:bCs/>
              </w:rPr>
              <w:t>Productivity</w:t>
            </w:r>
          </w:p>
        </w:tc>
      </w:tr>
      <w:tr w:rsidR="003905EC" w:rsidRPr="00335AF3" w14:paraId="18966CB6" w14:textId="77777777" w:rsidTr="00C01A89">
        <w:tc>
          <w:tcPr>
            <w:tcW w:w="2208" w:type="pct"/>
          </w:tcPr>
          <w:p w14:paraId="2023F63F" w14:textId="6E84CFF7" w:rsidR="00BF2E09" w:rsidRPr="00797727" w:rsidRDefault="003905EC" w:rsidP="00BD5919">
            <w:pPr>
              <w:rPr>
                <w:rFonts w:cstheme="minorHAnsi"/>
              </w:rPr>
            </w:pPr>
            <w:r w:rsidRPr="00797727">
              <w:rPr>
                <w:rFonts w:cstheme="minorHAnsi"/>
              </w:rPr>
              <w:lastRenderedPageBreak/>
              <w:t>How will productivity be measured?</w:t>
            </w:r>
            <w:r w:rsidR="00E5144F">
              <w:rPr>
                <w:rFonts w:cstheme="minorHAnsi"/>
              </w:rPr>
              <w:t xml:space="preserve"> </w:t>
            </w:r>
            <w:r w:rsidR="00E5144F" w:rsidRPr="00E5144F">
              <w:rPr>
                <w:rFonts w:cstheme="minorHAnsi"/>
              </w:rPr>
              <w:t>How is productivity currently measured, cataloged, and benchmarked?</w:t>
            </w:r>
          </w:p>
        </w:tc>
        <w:tc>
          <w:tcPr>
            <w:tcW w:w="835" w:type="pct"/>
            <w:vAlign w:val="center"/>
          </w:tcPr>
          <w:p w14:paraId="1EAAA4C2" w14:textId="6E9491DE" w:rsidR="003905EC" w:rsidRPr="00335AF3" w:rsidRDefault="00D01270" w:rsidP="00335A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957" w:type="pct"/>
            <w:vAlign w:val="center"/>
          </w:tcPr>
          <w:p w14:paraId="137F6019" w14:textId="459A0D17" w:rsidR="003905EC" w:rsidRPr="00335AF3" w:rsidRDefault="003905EC" w:rsidP="00C01A89">
            <w:pPr>
              <w:rPr>
                <w:rFonts w:cstheme="minorHAnsi"/>
              </w:rPr>
            </w:pPr>
          </w:p>
        </w:tc>
      </w:tr>
      <w:tr w:rsidR="003905EC" w:rsidRPr="00335AF3" w14:paraId="46559E83" w14:textId="77777777" w:rsidTr="00C01A89">
        <w:tc>
          <w:tcPr>
            <w:tcW w:w="2208" w:type="pct"/>
            <w:shd w:val="clear" w:color="auto" w:fill="F2F2F2" w:themeFill="background1" w:themeFillShade="F2"/>
          </w:tcPr>
          <w:p w14:paraId="38EADA39" w14:textId="09FDC913" w:rsidR="003905EC" w:rsidRPr="00797727" w:rsidRDefault="003905EC" w:rsidP="00BD5919">
            <w:pPr>
              <w:rPr>
                <w:rFonts w:cstheme="minorHAnsi"/>
              </w:rPr>
            </w:pPr>
            <w:r w:rsidRPr="00797727">
              <w:rPr>
                <w:rFonts w:cstheme="minorHAnsi"/>
              </w:rPr>
              <w:t xml:space="preserve">Has the </w:t>
            </w:r>
            <w:r w:rsidR="003E3D7B">
              <w:rPr>
                <w:rFonts w:cstheme="minorHAnsi"/>
              </w:rPr>
              <w:t>staff member</w:t>
            </w:r>
            <w:r w:rsidRPr="00797727">
              <w:rPr>
                <w:rFonts w:cstheme="minorHAnsi"/>
              </w:rPr>
              <w:t xml:space="preserve"> demonstrated strong organization skills, self-motivation</w:t>
            </w:r>
            <w:r w:rsidR="00742FCB" w:rsidRPr="00797727">
              <w:rPr>
                <w:rFonts w:cstheme="minorHAnsi"/>
              </w:rPr>
              <w:t>,</w:t>
            </w:r>
            <w:r w:rsidRPr="00797727">
              <w:rPr>
                <w:rFonts w:cstheme="minorHAnsi"/>
              </w:rPr>
              <w:t xml:space="preserve"> and discipline?</w:t>
            </w:r>
          </w:p>
        </w:tc>
        <w:tc>
          <w:tcPr>
            <w:tcW w:w="835" w:type="pct"/>
            <w:shd w:val="clear" w:color="auto" w:fill="F2F2F2" w:themeFill="background1" w:themeFillShade="F2"/>
            <w:vAlign w:val="center"/>
          </w:tcPr>
          <w:p w14:paraId="24C29DBE" w14:textId="572887AC" w:rsidR="003905EC" w:rsidRPr="00335AF3" w:rsidRDefault="00203D41" w:rsidP="00335A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object w:dxaOrig="1440" w:dyaOrig="1440" w14:anchorId="5991D156">
                <v:shape id="_x0000_i1113" type="#_x0000_t75" style="width:34.5pt;height:21pt" o:ole="">
                  <v:imagedata r:id="rId35" o:title=""/>
                </v:shape>
                <w:control r:id="rId36" w:name="YQ117" w:shapeid="_x0000_i1113"/>
              </w:objec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object w:dxaOrig="1440" w:dyaOrig="1440" w14:anchorId="4A18AA88">
                <v:shape id="_x0000_i1115" type="#_x0000_t75" style="width:32.65pt;height:21pt" o:ole="">
                  <v:imagedata r:id="rId37" o:title=""/>
                </v:shape>
                <w:control r:id="rId38" w:name="NQ117" w:shapeid="_x0000_i1115"/>
              </w:object>
            </w:r>
          </w:p>
        </w:tc>
        <w:tc>
          <w:tcPr>
            <w:tcW w:w="1957" w:type="pct"/>
            <w:shd w:val="clear" w:color="auto" w:fill="F2F2F2" w:themeFill="background1" w:themeFillShade="F2"/>
            <w:vAlign w:val="center"/>
          </w:tcPr>
          <w:p w14:paraId="592A4994" w14:textId="77777777" w:rsidR="003905EC" w:rsidRPr="00335AF3" w:rsidRDefault="003905EC" w:rsidP="00C01A89">
            <w:pPr>
              <w:rPr>
                <w:rFonts w:cstheme="minorHAnsi"/>
              </w:rPr>
            </w:pPr>
          </w:p>
        </w:tc>
      </w:tr>
      <w:tr w:rsidR="003905EC" w:rsidRPr="00335AF3" w14:paraId="397AFBBE" w14:textId="77777777" w:rsidTr="00C01A89">
        <w:tc>
          <w:tcPr>
            <w:tcW w:w="2208" w:type="pct"/>
          </w:tcPr>
          <w:p w14:paraId="10C7876F" w14:textId="6C9577DF" w:rsidR="003905EC" w:rsidRPr="00797727" w:rsidRDefault="003905EC" w:rsidP="00BD5919">
            <w:pPr>
              <w:rPr>
                <w:rFonts w:cstheme="minorHAnsi"/>
              </w:rPr>
            </w:pPr>
            <w:r w:rsidRPr="00797727">
              <w:rPr>
                <w:rFonts w:cstheme="minorHAnsi"/>
              </w:rPr>
              <w:t xml:space="preserve">Will the </w:t>
            </w:r>
            <w:r w:rsidR="003E3D7B">
              <w:rPr>
                <w:rFonts w:cstheme="minorHAnsi"/>
              </w:rPr>
              <w:t>staff member</w:t>
            </w:r>
            <w:r w:rsidRPr="00797727">
              <w:rPr>
                <w:rFonts w:cstheme="minorHAnsi"/>
              </w:rPr>
              <w:t xml:space="preserve"> have the tools needed to be productive?</w:t>
            </w:r>
          </w:p>
        </w:tc>
        <w:tc>
          <w:tcPr>
            <w:tcW w:w="835" w:type="pct"/>
            <w:vAlign w:val="center"/>
          </w:tcPr>
          <w:p w14:paraId="51A36B24" w14:textId="47EADF95" w:rsidR="003905EC" w:rsidRPr="00335AF3" w:rsidRDefault="00D01270" w:rsidP="00335A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object w:dxaOrig="1440" w:dyaOrig="1440" w14:anchorId="74A5EABE">
                <v:shape id="_x0000_i1117" type="#_x0000_t75" style="width:34.5pt;height:21pt" o:ole="">
                  <v:imagedata r:id="rId39" o:title=""/>
                </v:shape>
                <w:control r:id="rId40" w:name="YQ18" w:shapeid="_x0000_i1117"/>
              </w:objec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object w:dxaOrig="1440" w:dyaOrig="1440" w14:anchorId="1C2B61AD">
                <v:shape id="_x0000_i1119" type="#_x0000_t75" style="width:32.65pt;height:21pt" o:ole="">
                  <v:imagedata r:id="rId41" o:title=""/>
                </v:shape>
                <w:control r:id="rId42" w:name="NQ18" w:shapeid="_x0000_i1119"/>
              </w:object>
            </w:r>
          </w:p>
        </w:tc>
        <w:tc>
          <w:tcPr>
            <w:tcW w:w="1957" w:type="pct"/>
            <w:vAlign w:val="center"/>
          </w:tcPr>
          <w:p w14:paraId="0552184D" w14:textId="77777777" w:rsidR="003905EC" w:rsidRPr="00335AF3" w:rsidRDefault="003905EC" w:rsidP="00C01A89">
            <w:pPr>
              <w:rPr>
                <w:rFonts w:cstheme="minorHAnsi"/>
              </w:rPr>
            </w:pPr>
          </w:p>
        </w:tc>
      </w:tr>
      <w:tr w:rsidR="003905EC" w:rsidRPr="00335AF3" w14:paraId="48698A61" w14:textId="77777777" w:rsidTr="00C01A89">
        <w:tc>
          <w:tcPr>
            <w:tcW w:w="2208" w:type="pct"/>
            <w:shd w:val="clear" w:color="auto" w:fill="F2F2F2" w:themeFill="background1" w:themeFillShade="F2"/>
          </w:tcPr>
          <w:p w14:paraId="631EA194" w14:textId="4020B3B7" w:rsidR="003905EC" w:rsidRPr="00797727" w:rsidRDefault="003905EC" w:rsidP="00BD5919">
            <w:pPr>
              <w:rPr>
                <w:rFonts w:cstheme="minorHAnsi"/>
              </w:rPr>
            </w:pPr>
            <w:r w:rsidRPr="00797727">
              <w:rPr>
                <w:rFonts w:cstheme="minorHAnsi"/>
              </w:rPr>
              <w:t xml:space="preserve">Will the </w:t>
            </w:r>
            <w:r w:rsidR="003E3D7B">
              <w:rPr>
                <w:rFonts w:cstheme="minorHAnsi"/>
              </w:rPr>
              <w:t>staff member</w:t>
            </w:r>
            <w:r w:rsidRPr="00797727">
              <w:rPr>
                <w:rFonts w:cstheme="minorHAnsi"/>
              </w:rPr>
              <w:t xml:space="preserve"> have the necessary resources to </w:t>
            </w:r>
            <w:r w:rsidR="00165278" w:rsidRPr="00797727">
              <w:rPr>
                <w:rFonts w:cstheme="minorHAnsi"/>
              </w:rPr>
              <w:t>b</w:t>
            </w:r>
            <w:r w:rsidRPr="00797727">
              <w:rPr>
                <w:rFonts w:cstheme="minorHAnsi"/>
              </w:rPr>
              <w:t xml:space="preserve">e productive? (i.e. </w:t>
            </w:r>
            <w:r w:rsidR="00742FCB" w:rsidRPr="00797727">
              <w:rPr>
                <w:rFonts w:cstheme="minorHAnsi"/>
              </w:rPr>
              <w:t>w</w:t>
            </w:r>
            <w:r w:rsidRPr="00797727">
              <w:rPr>
                <w:rFonts w:cstheme="minorHAnsi"/>
              </w:rPr>
              <w:t>i</w:t>
            </w:r>
            <w:r w:rsidR="00742FCB" w:rsidRPr="00797727">
              <w:rPr>
                <w:rFonts w:cstheme="minorHAnsi"/>
              </w:rPr>
              <w:t>f</w:t>
            </w:r>
            <w:r w:rsidRPr="00797727">
              <w:rPr>
                <w:rFonts w:cstheme="minorHAnsi"/>
              </w:rPr>
              <w:t>i</w:t>
            </w:r>
            <w:r w:rsidR="00742FCB" w:rsidRPr="00797727">
              <w:rPr>
                <w:rFonts w:cstheme="minorHAnsi"/>
              </w:rPr>
              <w:t>, c</w:t>
            </w:r>
            <w:r w:rsidRPr="00797727">
              <w:rPr>
                <w:rFonts w:cstheme="minorHAnsi"/>
              </w:rPr>
              <w:t>onnectivity)</w:t>
            </w:r>
          </w:p>
        </w:tc>
        <w:tc>
          <w:tcPr>
            <w:tcW w:w="835" w:type="pct"/>
            <w:shd w:val="clear" w:color="auto" w:fill="F2F2F2" w:themeFill="background1" w:themeFillShade="F2"/>
            <w:vAlign w:val="center"/>
          </w:tcPr>
          <w:p w14:paraId="2929989D" w14:textId="1333C72F" w:rsidR="003905EC" w:rsidRPr="00335AF3" w:rsidRDefault="00203D41" w:rsidP="00335A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object w:dxaOrig="1440" w:dyaOrig="1440" w14:anchorId="72C103C7">
                <v:shape id="_x0000_i1121" type="#_x0000_t75" style="width:34.5pt;height:21pt" o:ole="">
                  <v:imagedata r:id="rId43" o:title=""/>
                </v:shape>
                <w:control r:id="rId44" w:name="YQ118" w:shapeid="_x0000_i1121"/>
              </w:objec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object w:dxaOrig="1440" w:dyaOrig="1440" w14:anchorId="71BACD8B">
                <v:shape id="_x0000_i1123" type="#_x0000_t75" style="width:32.65pt;height:21pt" o:ole="">
                  <v:imagedata r:id="rId45" o:title=""/>
                </v:shape>
                <w:control r:id="rId46" w:name="NQ118" w:shapeid="_x0000_i1123"/>
              </w:object>
            </w:r>
          </w:p>
        </w:tc>
        <w:tc>
          <w:tcPr>
            <w:tcW w:w="1957" w:type="pct"/>
            <w:shd w:val="clear" w:color="auto" w:fill="F2F2F2" w:themeFill="background1" w:themeFillShade="F2"/>
            <w:vAlign w:val="center"/>
          </w:tcPr>
          <w:p w14:paraId="3BD07D73" w14:textId="77777777" w:rsidR="003905EC" w:rsidRPr="00335AF3" w:rsidRDefault="003905EC" w:rsidP="00C01A89">
            <w:pPr>
              <w:rPr>
                <w:rFonts w:cstheme="minorHAnsi"/>
              </w:rPr>
            </w:pPr>
          </w:p>
        </w:tc>
      </w:tr>
      <w:tr w:rsidR="003905EC" w:rsidRPr="00335AF3" w14:paraId="7E475F71" w14:textId="77777777" w:rsidTr="00C01A89">
        <w:tc>
          <w:tcPr>
            <w:tcW w:w="2208" w:type="pct"/>
          </w:tcPr>
          <w:p w14:paraId="33CA54A0" w14:textId="2FCC1074" w:rsidR="00165278" w:rsidRPr="00797727" w:rsidRDefault="00165278" w:rsidP="00BD5919">
            <w:pPr>
              <w:rPr>
                <w:rFonts w:cstheme="minorHAnsi"/>
              </w:rPr>
            </w:pPr>
            <w:r w:rsidRPr="00797727">
              <w:rPr>
                <w:rFonts w:cstheme="minorHAnsi"/>
              </w:rPr>
              <w:t>Will the identified workspace be conducive to productivity?</w:t>
            </w:r>
            <w:r w:rsidR="00E5144F">
              <w:rPr>
                <w:rFonts w:cstheme="minorHAnsi"/>
              </w:rPr>
              <w:t xml:space="preserve"> </w:t>
            </w:r>
          </w:p>
        </w:tc>
        <w:tc>
          <w:tcPr>
            <w:tcW w:w="835" w:type="pct"/>
            <w:vAlign w:val="center"/>
          </w:tcPr>
          <w:p w14:paraId="741D3D96" w14:textId="1FB597A2" w:rsidR="003905EC" w:rsidRPr="00335AF3" w:rsidRDefault="00D01270" w:rsidP="00335A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object w:dxaOrig="1440" w:dyaOrig="1440" w14:anchorId="7E09D669">
                <v:shape id="_x0000_i1125" type="#_x0000_t75" style="width:34.5pt;height:21pt" o:ole="">
                  <v:imagedata r:id="rId47" o:title=""/>
                </v:shape>
                <w:control r:id="rId48" w:name="YQ110" w:shapeid="_x0000_i1125"/>
              </w:objec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object w:dxaOrig="1440" w:dyaOrig="1440" w14:anchorId="5A737374">
                <v:shape id="_x0000_i1127" type="#_x0000_t75" style="width:32.65pt;height:21pt" o:ole="">
                  <v:imagedata r:id="rId49" o:title=""/>
                </v:shape>
                <w:control r:id="rId50" w:name="NQ110" w:shapeid="_x0000_i1127"/>
              </w:object>
            </w:r>
          </w:p>
        </w:tc>
        <w:tc>
          <w:tcPr>
            <w:tcW w:w="1957" w:type="pct"/>
            <w:vAlign w:val="center"/>
          </w:tcPr>
          <w:p w14:paraId="20D09DED" w14:textId="76323C6B" w:rsidR="003905EC" w:rsidRPr="00335AF3" w:rsidRDefault="003905EC" w:rsidP="00C01A89">
            <w:pPr>
              <w:rPr>
                <w:rFonts w:cstheme="minorHAnsi"/>
              </w:rPr>
            </w:pPr>
          </w:p>
        </w:tc>
      </w:tr>
      <w:tr w:rsidR="003905EC" w:rsidRPr="00335AF3" w14:paraId="653CA898" w14:textId="77777777" w:rsidTr="00C01A89">
        <w:tc>
          <w:tcPr>
            <w:tcW w:w="2208" w:type="pct"/>
            <w:shd w:val="clear" w:color="auto" w:fill="F2F2F2" w:themeFill="background1" w:themeFillShade="F2"/>
          </w:tcPr>
          <w:p w14:paraId="0EC29B85" w14:textId="4574A359" w:rsidR="00614AD5" w:rsidRPr="00797727" w:rsidRDefault="00E5144F" w:rsidP="00335AF3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  <w:color w:val="000000"/>
              </w:rPr>
              <w:t>F</w:t>
            </w:r>
            <w:r>
              <w:rPr>
                <w:rStyle w:val="normaltextrun"/>
                <w:color w:val="000000"/>
              </w:rPr>
              <w:t>or non-exempt staff only: h</w:t>
            </w:r>
            <w:r w:rsidR="00614AD5" w:rsidRPr="00797727">
              <w:rPr>
                <w:rStyle w:val="normaltextrun"/>
                <w:rFonts w:cstheme="minorHAnsi"/>
                <w:color w:val="000000"/>
              </w:rPr>
              <w:t xml:space="preserve">ow will the </w:t>
            </w:r>
            <w:r w:rsidR="003E3D7B">
              <w:rPr>
                <w:rStyle w:val="normaltextrun"/>
                <w:rFonts w:cstheme="minorHAnsi"/>
                <w:color w:val="000000"/>
              </w:rPr>
              <w:t>staff member</w:t>
            </w:r>
            <w:r w:rsidR="00614AD5" w:rsidRPr="00797727">
              <w:rPr>
                <w:rStyle w:val="normaltextrun"/>
                <w:rFonts w:cstheme="minorHAnsi"/>
                <w:color w:val="000000"/>
              </w:rPr>
              <w:t xml:space="preserve"> remain compliant with wage-and-hour laws, including timekeeping, and how could the employer or </w:t>
            </w:r>
            <w:r w:rsidR="003E3D7B">
              <w:rPr>
                <w:rStyle w:val="normaltextrun"/>
                <w:rFonts w:cstheme="minorHAnsi"/>
                <w:color w:val="000000"/>
              </w:rPr>
              <w:t>staff member</w:t>
            </w:r>
            <w:r w:rsidR="00614AD5" w:rsidRPr="00797727">
              <w:rPr>
                <w:rStyle w:val="normaltextrun"/>
                <w:rFonts w:cstheme="minorHAnsi"/>
                <w:color w:val="000000"/>
              </w:rPr>
              <w:t xml:space="preserve"> break compliance?</w:t>
            </w:r>
          </w:p>
        </w:tc>
        <w:tc>
          <w:tcPr>
            <w:tcW w:w="835" w:type="pct"/>
            <w:shd w:val="clear" w:color="auto" w:fill="F2F2F2" w:themeFill="background1" w:themeFillShade="F2"/>
            <w:vAlign w:val="center"/>
          </w:tcPr>
          <w:p w14:paraId="5AD4FEF4" w14:textId="665D15FB" w:rsidR="003905EC" w:rsidRPr="00335AF3" w:rsidRDefault="00D01270" w:rsidP="00335A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957" w:type="pct"/>
            <w:shd w:val="clear" w:color="auto" w:fill="F2F2F2" w:themeFill="background1" w:themeFillShade="F2"/>
            <w:vAlign w:val="center"/>
          </w:tcPr>
          <w:p w14:paraId="3845B4FA" w14:textId="3D84C5AC" w:rsidR="003905EC" w:rsidRPr="00335AF3" w:rsidRDefault="003905EC" w:rsidP="00C01A89">
            <w:pPr>
              <w:rPr>
                <w:rFonts w:cstheme="minorHAnsi"/>
              </w:rPr>
            </w:pPr>
          </w:p>
        </w:tc>
      </w:tr>
      <w:tr w:rsidR="00BF2E09" w:rsidRPr="00335AF3" w14:paraId="70DC396E" w14:textId="77777777" w:rsidTr="00D01270"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14:paraId="014FE3A1" w14:textId="05449D8B" w:rsidR="00BF2E09" w:rsidRPr="00797727" w:rsidRDefault="00BF2E09" w:rsidP="00203D41">
            <w:pPr>
              <w:rPr>
                <w:rFonts w:cstheme="minorHAnsi"/>
                <w:b/>
                <w:bCs/>
              </w:rPr>
            </w:pPr>
            <w:r w:rsidRPr="00797727">
              <w:rPr>
                <w:rFonts w:cstheme="minorHAnsi"/>
                <w:b/>
                <w:bCs/>
              </w:rPr>
              <w:t>Operational Efficiency</w:t>
            </w:r>
          </w:p>
        </w:tc>
      </w:tr>
      <w:tr w:rsidR="003905EC" w:rsidRPr="00335AF3" w14:paraId="148DF868" w14:textId="77777777" w:rsidTr="00C01A89">
        <w:tc>
          <w:tcPr>
            <w:tcW w:w="2208" w:type="pct"/>
          </w:tcPr>
          <w:p w14:paraId="300DBA2B" w14:textId="6D508230" w:rsidR="003905EC" w:rsidRPr="00797727" w:rsidRDefault="00BF2E09" w:rsidP="00BD5919">
            <w:pPr>
              <w:rPr>
                <w:rFonts w:cstheme="minorHAnsi"/>
              </w:rPr>
            </w:pPr>
            <w:r w:rsidRPr="00797727">
              <w:rPr>
                <w:rFonts w:cstheme="minorHAnsi"/>
              </w:rPr>
              <w:t xml:space="preserve">Will the response/process time be </w:t>
            </w:r>
            <w:r w:rsidRPr="0025768E">
              <w:rPr>
                <w:rFonts w:cstheme="minorHAnsi"/>
              </w:rPr>
              <w:t>impacted?</w:t>
            </w:r>
            <w:r w:rsidR="00742FCB" w:rsidRPr="0025768E">
              <w:rPr>
                <w:rFonts w:cstheme="minorHAnsi"/>
              </w:rPr>
              <w:t xml:space="preserve"> If so, how will this change be managed?</w:t>
            </w:r>
          </w:p>
        </w:tc>
        <w:tc>
          <w:tcPr>
            <w:tcW w:w="835" w:type="pct"/>
            <w:vAlign w:val="center"/>
          </w:tcPr>
          <w:p w14:paraId="19ABD6CC" w14:textId="6BE6F3BD" w:rsidR="003905EC" w:rsidRPr="00335AF3" w:rsidRDefault="00203D41" w:rsidP="00335A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object w:dxaOrig="1440" w:dyaOrig="1440" w14:anchorId="16279793">
                <v:shape id="_x0000_i1129" type="#_x0000_t75" style="width:34.5pt;height:21pt" o:ole="">
                  <v:imagedata r:id="rId51" o:title=""/>
                </v:shape>
                <w:control r:id="rId52" w:name="YQ111" w:shapeid="_x0000_i1129"/>
              </w:objec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object w:dxaOrig="1440" w:dyaOrig="1440" w14:anchorId="07EE9EE0">
                <v:shape id="_x0000_i1131" type="#_x0000_t75" style="width:32.65pt;height:21pt" o:ole="">
                  <v:imagedata r:id="rId53" o:title=""/>
                </v:shape>
                <w:control r:id="rId54" w:name="NQ111" w:shapeid="_x0000_i1131"/>
              </w:object>
            </w:r>
          </w:p>
        </w:tc>
        <w:tc>
          <w:tcPr>
            <w:tcW w:w="1957" w:type="pct"/>
            <w:vAlign w:val="center"/>
          </w:tcPr>
          <w:p w14:paraId="705C008C" w14:textId="77777777" w:rsidR="003905EC" w:rsidRPr="00335AF3" w:rsidRDefault="003905EC" w:rsidP="00C01A89">
            <w:pPr>
              <w:rPr>
                <w:rFonts w:cstheme="minorHAnsi"/>
              </w:rPr>
            </w:pPr>
          </w:p>
        </w:tc>
      </w:tr>
      <w:tr w:rsidR="003905EC" w:rsidRPr="00335AF3" w14:paraId="06ED9B07" w14:textId="77777777" w:rsidTr="00C01A89">
        <w:tc>
          <w:tcPr>
            <w:tcW w:w="2208" w:type="pct"/>
            <w:shd w:val="clear" w:color="auto" w:fill="F2F2F2" w:themeFill="background1" w:themeFillShade="F2"/>
          </w:tcPr>
          <w:p w14:paraId="489A0143" w14:textId="4F8DD3E8" w:rsidR="003905EC" w:rsidRPr="00797727" w:rsidRDefault="00BF2E09" w:rsidP="00BD5919">
            <w:pPr>
              <w:rPr>
                <w:rFonts w:cstheme="minorHAnsi"/>
              </w:rPr>
            </w:pPr>
            <w:r w:rsidRPr="00797727">
              <w:rPr>
                <w:rFonts w:cstheme="minorHAnsi"/>
              </w:rPr>
              <w:t>Will operations costs increase or decrease?</w:t>
            </w:r>
            <w:r w:rsidR="0025768E">
              <w:rPr>
                <w:rFonts w:cstheme="minorHAnsi"/>
              </w:rPr>
              <w:t xml:space="preserve"> </w:t>
            </w:r>
          </w:p>
        </w:tc>
        <w:tc>
          <w:tcPr>
            <w:tcW w:w="835" w:type="pct"/>
            <w:shd w:val="clear" w:color="auto" w:fill="F2F2F2" w:themeFill="background1" w:themeFillShade="F2"/>
            <w:vAlign w:val="center"/>
          </w:tcPr>
          <w:p w14:paraId="572F4752" w14:textId="636D5350" w:rsidR="003905EC" w:rsidRPr="00335AF3" w:rsidRDefault="00203D41" w:rsidP="00335A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957" w:type="pct"/>
            <w:shd w:val="clear" w:color="auto" w:fill="F2F2F2" w:themeFill="background1" w:themeFillShade="F2"/>
            <w:vAlign w:val="center"/>
          </w:tcPr>
          <w:p w14:paraId="4BD008C7" w14:textId="7B050CF0" w:rsidR="003905EC" w:rsidRPr="003B59CF" w:rsidRDefault="003905EC" w:rsidP="00C01A89">
            <w:pPr>
              <w:rPr>
                <w:rFonts w:cstheme="minorHAnsi"/>
              </w:rPr>
            </w:pPr>
          </w:p>
        </w:tc>
      </w:tr>
      <w:tr w:rsidR="00BF2E09" w:rsidRPr="00335AF3" w14:paraId="654DC682" w14:textId="77777777" w:rsidTr="00D01270"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14:paraId="1A7DC07A" w14:textId="534025C5" w:rsidR="00BF2E09" w:rsidRPr="00335AF3" w:rsidRDefault="00BF2E09" w:rsidP="00203D41">
            <w:pPr>
              <w:rPr>
                <w:rFonts w:cstheme="minorHAnsi"/>
                <w:b/>
                <w:bCs/>
              </w:rPr>
            </w:pPr>
            <w:r w:rsidRPr="00335AF3">
              <w:rPr>
                <w:rFonts w:cstheme="minorHAnsi"/>
                <w:b/>
                <w:bCs/>
              </w:rPr>
              <w:t>Team Collaboration &amp; Communication</w:t>
            </w:r>
          </w:p>
        </w:tc>
      </w:tr>
      <w:tr w:rsidR="00BF2E09" w:rsidRPr="00335AF3" w14:paraId="29527159" w14:textId="77777777" w:rsidTr="00C01A89">
        <w:tc>
          <w:tcPr>
            <w:tcW w:w="2208" w:type="pct"/>
          </w:tcPr>
          <w:p w14:paraId="4EB20216" w14:textId="16F867CD" w:rsidR="00BF2E09" w:rsidRPr="00335AF3" w:rsidRDefault="00BF2E09" w:rsidP="00BD5919">
            <w:pPr>
              <w:rPr>
                <w:rFonts w:cstheme="minorHAnsi"/>
              </w:rPr>
            </w:pPr>
            <w:r w:rsidRPr="00335AF3">
              <w:rPr>
                <w:rFonts w:cstheme="minorHAnsi"/>
              </w:rPr>
              <w:t xml:space="preserve">Does the </w:t>
            </w:r>
            <w:r w:rsidR="003E3D7B">
              <w:rPr>
                <w:rFonts w:cstheme="minorHAnsi"/>
              </w:rPr>
              <w:t>staff member</w:t>
            </w:r>
            <w:r w:rsidRPr="00335AF3">
              <w:rPr>
                <w:rFonts w:cstheme="minorHAnsi"/>
              </w:rPr>
              <w:t xml:space="preserve"> manage/supervise other individuals?</w:t>
            </w:r>
          </w:p>
        </w:tc>
        <w:tc>
          <w:tcPr>
            <w:tcW w:w="835" w:type="pct"/>
            <w:vAlign w:val="center"/>
          </w:tcPr>
          <w:p w14:paraId="1E06E05C" w14:textId="6B3680A1" w:rsidR="00BF2E09" w:rsidRPr="00335AF3" w:rsidRDefault="00203D41" w:rsidP="00335A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object w:dxaOrig="1440" w:dyaOrig="1440" w14:anchorId="5A4F1270">
                <v:shape id="_x0000_i1133" type="#_x0000_t75" style="width:34.5pt;height:21pt" o:ole="">
                  <v:imagedata r:id="rId55" o:title=""/>
                </v:shape>
                <w:control r:id="rId56" w:name="YQ112" w:shapeid="_x0000_i1133"/>
              </w:objec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object w:dxaOrig="1440" w:dyaOrig="1440" w14:anchorId="26833C43">
                <v:shape id="_x0000_i1135" type="#_x0000_t75" style="width:32.65pt;height:21pt" o:ole="">
                  <v:imagedata r:id="rId57" o:title=""/>
                </v:shape>
                <w:control r:id="rId58" w:name="NQ112" w:shapeid="_x0000_i1135"/>
              </w:object>
            </w:r>
          </w:p>
        </w:tc>
        <w:tc>
          <w:tcPr>
            <w:tcW w:w="1957" w:type="pct"/>
            <w:vAlign w:val="center"/>
          </w:tcPr>
          <w:p w14:paraId="08D9DF26" w14:textId="77777777" w:rsidR="00BF2E09" w:rsidRPr="00335AF3" w:rsidRDefault="00BF2E09" w:rsidP="00C01A89">
            <w:pPr>
              <w:rPr>
                <w:rFonts w:cstheme="minorHAnsi"/>
              </w:rPr>
            </w:pPr>
          </w:p>
        </w:tc>
      </w:tr>
      <w:tr w:rsidR="00BF2E09" w:rsidRPr="00335AF3" w14:paraId="5595FF36" w14:textId="77777777" w:rsidTr="00C01A89">
        <w:tc>
          <w:tcPr>
            <w:tcW w:w="2208" w:type="pct"/>
            <w:shd w:val="clear" w:color="auto" w:fill="F2F2F2" w:themeFill="background1" w:themeFillShade="F2"/>
          </w:tcPr>
          <w:p w14:paraId="13963535" w14:textId="10BA0817" w:rsidR="00BF2E09" w:rsidRPr="00335AF3" w:rsidRDefault="00BF2E09" w:rsidP="00BD5919">
            <w:pPr>
              <w:rPr>
                <w:rFonts w:cstheme="minorHAnsi"/>
              </w:rPr>
            </w:pPr>
            <w:r w:rsidRPr="00335AF3">
              <w:rPr>
                <w:rFonts w:cstheme="minorHAnsi"/>
              </w:rPr>
              <w:t>How will team synergy be maintained?</w:t>
            </w:r>
          </w:p>
        </w:tc>
        <w:tc>
          <w:tcPr>
            <w:tcW w:w="835" w:type="pct"/>
            <w:shd w:val="clear" w:color="auto" w:fill="F2F2F2" w:themeFill="background1" w:themeFillShade="F2"/>
            <w:vAlign w:val="center"/>
          </w:tcPr>
          <w:p w14:paraId="0483DF37" w14:textId="3ED8E40C" w:rsidR="00BF2E09" w:rsidRPr="00335AF3" w:rsidRDefault="00203D41" w:rsidP="00335A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957" w:type="pct"/>
            <w:shd w:val="clear" w:color="auto" w:fill="F2F2F2" w:themeFill="background1" w:themeFillShade="F2"/>
            <w:vAlign w:val="center"/>
          </w:tcPr>
          <w:p w14:paraId="5216F3DB" w14:textId="77777777" w:rsidR="00BF2E09" w:rsidRPr="00335AF3" w:rsidRDefault="00BF2E09" w:rsidP="00C01A89">
            <w:pPr>
              <w:rPr>
                <w:rFonts w:cstheme="minorHAnsi"/>
              </w:rPr>
            </w:pPr>
          </w:p>
        </w:tc>
      </w:tr>
      <w:tr w:rsidR="00BF2E09" w:rsidRPr="00335AF3" w14:paraId="2E0FDF68" w14:textId="77777777" w:rsidTr="00C01A89">
        <w:tc>
          <w:tcPr>
            <w:tcW w:w="2208" w:type="pct"/>
          </w:tcPr>
          <w:p w14:paraId="51761A12" w14:textId="0D9DF534" w:rsidR="00BF2E09" w:rsidRPr="00797727" w:rsidRDefault="00BF2E09" w:rsidP="00BD5919">
            <w:pPr>
              <w:rPr>
                <w:rFonts w:cstheme="minorHAnsi"/>
              </w:rPr>
            </w:pPr>
            <w:r w:rsidRPr="00797727">
              <w:rPr>
                <w:rFonts w:cstheme="minorHAnsi"/>
              </w:rPr>
              <w:t>How will effective communication with team, stakeholders and customers be maintained?</w:t>
            </w:r>
          </w:p>
        </w:tc>
        <w:tc>
          <w:tcPr>
            <w:tcW w:w="835" w:type="pct"/>
            <w:vAlign w:val="center"/>
          </w:tcPr>
          <w:p w14:paraId="3AD2F696" w14:textId="4882F7E3" w:rsidR="00BF2E09" w:rsidRPr="00335AF3" w:rsidRDefault="00203D41" w:rsidP="00335A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957" w:type="pct"/>
            <w:vAlign w:val="center"/>
          </w:tcPr>
          <w:p w14:paraId="4A4AAE5C" w14:textId="77777777" w:rsidR="00BF2E09" w:rsidRPr="00335AF3" w:rsidRDefault="00BF2E09" w:rsidP="00C01A89">
            <w:pPr>
              <w:rPr>
                <w:rFonts w:cstheme="minorHAnsi"/>
              </w:rPr>
            </w:pPr>
          </w:p>
        </w:tc>
      </w:tr>
      <w:tr w:rsidR="00BF2E09" w:rsidRPr="00335AF3" w14:paraId="7A879AEE" w14:textId="77777777" w:rsidTr="00C01A89">
        <w:tc>
          <w:tcPr>
            <w:tcW w:w="2208" w:type="pct"/>
            <w:shd w:val="clear" w:color="auto" w:fill="F2F2F2" w:themeFill="background1" w:themeFillShade="F2"/>
          </w:tcPr>
          <w:p w14:paraId="617D0221" w14:textId="056E4C9D" w:rsidR="00165278" w:rsidRPr="00797727" w:rsidRDefault="00165278" w:rsidP="00335A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727">
              <w:rPr>
                <w:rFonts w:asciiTheme="minorHAnsi" w:hAnsiTheme="minorHAnsi" w:cstheme="minorHAnsi"/>
                <w:sz w:val="22"/>
                <w:szCs w:val="22"/>
              </w:rPr>
              <w:t>How will team/supervisee performance be </w:t>
            </w:r>
            <w:r w:rsidR="00742FCB" w:rsidRPr="00797727">
              <w:rPr>
                <w:rFonts w:asciiTheme="minorHAnsi" w:hAnsiTheme="minorHAnsi" w:cstheme="minorHAnsi"/>
                <w:sz w:val="22"/>
                <w:szCs w:val="22"/>
              </w:rPr>
              <w:t>monitored,</w:t>
            </w:r>
            <w:r w:rsidRPr="00797727">
              <w:rPr>
                <w:rFonts w:asciiTheme="minorHAnsi" w:hAnsiTheme="minorHAnsi" w:cstheme="minorHAnsi"/>
                <w:sz w:val="22"/>
                <w:szCs w:val="22"/>
              </w:rPr>
              <w:t> and expectations evaluated in the remote environment?</w:t>
            </w:r>
          </w:p>
        </w:tc>
        <w:tc>
          <w:tcPr>
            <w:tcW w:w="835" w:type="pct"/>
            <w:shd w:val="clear" w:color="auto" w:fill="F2F2F2" w:themeFill="background1" w:themeFillShade="F2"/>
            <w:vAlign w:val="center"/>
          </w:tcPr>
          <w:p w14:paraId="13C79F75" w14:textId="60A7E652" w:rsidR="00BF2E09" w:rsidRPr="00335AF3" w:rsidRDefault="00203D41" w:rsidP="00335A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957" w:type="pct"/>
            <w:shd w:val="clear" w:color="auto" w:fill="F2F2F2" w:themeFill="background1" w:themeFillShade="F2"/>
            <w:vAlign w:val="center"/>
          </w:tcPr>
          <w:p w14:paraId="6C3CFB75" w14:textId="41D97268" w:rsidR="00BF2E09" w:rsidRPr="00335AF3" w:rsidRDefault="00BF2E09" w:rsidP="00C01A89">
            <w:pPr>
              <w:rPr>
                <w:rFonts w:cstheme="minorHAnsi"/>
              </w:rPr>
            </w:pPr>
          </w:p>
        </w:tc>
      </w:tr>
      <w:tr w:rsidR="00BF2E09" w:rsidRPr="00335AF3" w14:paraId="52D35B3F" w14:textId="77777777" w:rsidTr="00C01A89">
        <w:tc>
          <w:tcPr>
            <w:tcW w:w="2208" w:type="pct"/>
          </w:tcPr>
          <w:p w14:paraId="0D7AC905" w14:textId="28194832" w:rsidR="00BF2E09" w:rsidRPr="00797727" w:rsidRDefault="00614AD5" w:rsidP="00614A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727">
              <w:rPr>
                <w:rFonts w:asciiTheme="minorHAnsi" w:hAnsiTheme="minorHAnsi" w:cstheme="minorHAnsi"/>
                <w:sz w:val="22"/>
                <w:szCs w:val="22"/>
              </w:rPr>
              <w:t>Would the proposed work schedule adversely affect communication between you and your manager and/or colleagues</w:t>
            </w:r>
            <w:r w:rsidRPr="002576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? </w:t>
            </w:r>
            <w:r w:rsidR="00797727" w:rsidRPr="002576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so, how will this change be managed?</w:t>
            </w:r>
          </w:p>
        </w:tc>
        <w:tc>
          <w:tcPr>
            <w:tcW w:w="835" w:type="pct"/>
            <w:vAlign w:val="center"/>
          </w:tcPr>
          <w:p w14:paraId="3A7E7ED0" w14:textId="15CB4ABD" w:rsidR="00BF2E09" w:rsidRPr="00335AF3" w:rsidRDefault="00203D41" w:rsidP="00335A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object w:dxaOrig="1440" w:dyaOrig="1440" w14:anchorId="243BD1D9">
                <v:shape id="_x0000_i1137" type="#_x0000_t75" style="width:34.5pt;height:21pt" o:ole="">
                  <v:imagedata r:id="rId59" o:title=""/>
                </v:shape>
                <w:control r:id="rId60" w:name="YQ113" w:shapeid="_x0000_i1137"/>
              </w:objec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object w:dxaOrig="1440" w:dyaOrig="1440" w14:anchorId="25EE478D">
                <v:shape id="_x0000_i1139" type="#_x0000_t75" style="width:32.65pt;height:21pt" o:ole="">
                  <v:imagedata r:id="rId61" o:title=""/>
                </v:shape>
                <w:control r:id="rId62" w:name="NQ113" w:shapeid="_x0000_i1139"/>
              </w:object>
            </w:r>
          </w:p>
        </w:tc>
        <w:tc>
          <w:tcPr>
            <w:tcW w:w="1957" w:type="pct"/>
            <w:vAlign w:val="center"/>
          </w:tcPr>
          <w:p w14:paraId="21D3BBAB" w14:textId="77777777" w:rsidR="00BF2E09" w:rsidRPr="00335AF3" w:rsidRDefault="00BF2E09" w:rsidP="00C01A89">
            <w:pPr>
              <w:rPr>
                <w:rFonts w:cstheme="minorHAnsi"/>
              </w:rPr>
            </w:pPr>
          </w:p>
        </w:tc>
      </w:tr>
      <w:tr w:rsidR="00BF2E09" w:rsidRPr="00335AF3" w14:paraId="1B7716A9" w14:textId="77777777" w:rsidTr="00C01A89">
        <w:tc>
          <w:tcPr>
            <w:tcW w:w="2208" w:type="pct"/>
            <w:shd w:val="clear" w:color="auto" w:fill="F2F2F2" w:themeFill="background1" w:themeFillShade="F2"/>
          </w:tcPr>
          <w:p w14:paraId="3AEE0502" w14:textId="6CF3724A" w:rsidR="00BF2E09" w:rsidRPr="00797727" w:rsidRDefault="00614AD5" w:rsidP="00335A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7727">
              <w:rPr>
                <w:rFonts w:asciiTheme="minorHAnsi" w:hAnsiTheme="minorHAnsi" w:cstheme="minorHAnsi"/>
                <w:sz w:val="22"/>
                <w:szCs w:val="22"/>
              </w:rPr>
              <w:t>Would the proposed work schedule adversely affect your manager’s ability to supervise yo</w:t>
            </w:r>
            <w:r w:rsidRPr="008B17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u? </w:t>
            </w:r>
            <w:r w:rsidR="00797727" w:rsidRPr="008B17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so, how will this change be managed?</w:t>
            </w:r>
          </w:p>
        </w:tc>
        <w:tc>
          <w:tcPr>
            <w:tcW w:w="835" w:type="pct"/>
            <w:shd w:val="clear" w:color="auto" w:fill="F2F2F2" w:themeFill="background1" w:themeFillShade="F2"/>
            <w:vAlign w:val="center"/>
          </w:tcPr>
          <w:p w14:paraId="5842F4DE" w14:textId="59791EAF" w:rsidR="00BF2E09" w:rsidRPr="00335AF3" w:rsidRDefault="00203D41" w:rsidP="00335A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object w:dxaOrig="1440" w:dyaOrig="1440" w14:anchorId="10F9CA2F">
                <v:shape id="_x0000_i1141" type="#_x0000_t75" style="width:34.5pt;height:21pt" o:ole="">
                  <v:imagedata r:id="rId63" o:title=""/>
                </v:shape>
                <w:control r:id="rId64" w:name="YQ114" w:shapeid="_x0000_i1141"/>
              </w:objec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object w:dxaOrig="1440" w:dyaOrig="1440" w14:anchorId="59CE2006">
                <v:shape id="_x0000_i1143" type="#_x0000_t75" style="width:32.65pt;height:21pt" o:ole="">
                  <v:imagedata r:id="rId65" o:title=""/>
                </v:shape>
                <w:control r:id="rId66" w:name="NQ114" w:shapeid="_x0000_i1143"/>
              </w:object>
            </w:r>
          </w:p>
        </w:tc>
        <w:tc>
          <w:tcPr>
            <w:tcW w:w="1957" w:type="pct"/>
            <w:shd w:val="clear" w:color="auto" w:fill="F2F2F2" w:themeFill="background1" w:themeFillShade="F2"/>
            <w:vAlign w:val="center"/>
          </w:tcPr>
          <w:p w14:paraId="1BB8CC02" w14:textId="77777777" w:rsidR="00BF2E09" w:rsidRPr="00335AF3" w:rsidRDefault="00BF2E09" w:rsidP="00C01A89">
            <w:pPr>
              <w:rPr>
                <w:rFonts w:cstheme="minorHAnsi"/>
              </w:rPr>
            </w:pPr>
          </w:p>
        </w:tc>
      </w:tr>
      <w:tr w:rsidR="00BF2E09" w:rsidRPr="00335AF3" w14:paraId="17E18D5D" w14:textId="77777777" w:rsidTr="00C01A89">
        <w:tc>
          <w:tcPr>
            <w:tcW w:w="2208" w:type="pct"/>
          </w:tcPr>
          <w:p w14:paraId="0EECFFD9" w14:textId="4C299BED" w:rsidR="00BF2E09" w:rsidRPr="00797727" w:rsidRDefault="00614AD5" w:rsidP="00BD5919">
            <w:pPr>
              <w:rPr>
                <w:rFonts w:cstheme="minorHAnsi"/>
              </w:rPr>
            </w:pPr>
            <w:r w:rsidRPr="00797727">
              <w:rPr>
                <w:rFonts w:cstheme="minorHAnsi"/>
              </w:rPr>
              <w:t>How will the flexibility work arrangement affect cross-training initiatives, team</w:t>
            </w:r>
            <w:r w:rsidR="00742FCB" w:rsidRPr="00797727">
              <w:rPr>
                <w:rFonts w:cstheme="minorHAnsi"/>
              </w:rPr>
              <w:t>-</w:t>
            </w:r>
            <w:r w:rsidRPr="00797727">
              <w:rPr>
                <w:rFonts w:cstheme="minorHAnsi"/>
              </w:rPr>
              <w:t xml:space="preserve">based </w:t>
            </w:r>
            <w:r w:rsidR="00AE3273" w:rsidRPr="00797727">
              <w:rPr>
                <w:rFonts w:cstheme="minorHAnsi"/>
              </w:rPr>
              <w:t>approaches,</w:t>
            </w:r>
            <w:r w:rsidRPr="00797727">
              <w:rPr>
                <w:rFonts w:cstheme="minorHAnsi"/>
              </w:rPr>
              <w:t xml:space="preserve"> and other strategies?</w:t>
            </w:r>
          </w:p>
        </w:tc>
        <w:tc>
          <w:tcPr>
            <w:tcW w:w="835" w:type="pct"/>
            <w:vAlign w:val="center"/>
          </w:tcPr>
          <w:p w14:paraId="351FEA12" w14:textId="4033196B" w:rsidR="00BF2E09" w:rsidRPr="00335AF3" w:rsidRDefault="00203D41" w:rsidP="00335A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957" w:type="pct"/>
            <w:vAlign w:val="center"/>
          </w:tcPr>
          <w:p w14:paraId="24637DE5" w14:textId="77777777" w:rsidR="00BF2E09" w:rsidRPr="00335AF3" w:rsidRDefault="00BF2E09" w:rsidP="00C01A89">
            <w:pPr>
              <w:rPr>
                <w:rFonts w:cstheme="minorHAnsi"/>
              </w:rPr>
            </w:pPr>
          </w:p>
        </w:tc>
      </w:tr>
    </w:tbl>
    <w:p w14:paraId="3A952562" w14:textId="7BA9603D" w:rsidR="00BD5919" w:rsidRDefault="00BD5919" w:rsidP="00BD5919">
      <w:pPr>
        <w:pStyle w:val="Default"/>
        <w:rPr>
          <w:sz w:val="23"/>
          <w:szCs w:val="23"/>
        </w:rPr>
      </w:pPr>
    </w:p>
    <w:sectPr w:rsidR="00BD5919" w:rsidSect="00335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0FA8"/>
    <w:multiLevelType w:val="hybridMultilevel"/>
    <w:tmpl w:val="1116F5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410031"/>
    <w:multiLevelType w:val="hybridMultilevel"/>
    <w:tmpl w:val="FE5A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0119E"/>
    <w:multiLevelType w:val="hybridMultilevel"/>
    <w:tmpl w:val="180C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19"/>
    <w:rsid w:val="00061667"/>
    <w:rsid w:val="00165278"/>
    <w:rsid w:val="00203D41"/>
    <w:rsid w:val="0025768E"/>
    <w:rsid w:val="00274867"/>
    <w:rsid w:val="002C0BD3"/>
    <w:rsid w:val="002C6D7F"/>
    <w:rsid w:val="002E78B0"/>
    <w:rsid w:val="00335AF3"/>
    <w:rsid w:val="003430BD"/>
    <w:rsid w:val="00366C33"/>
    <w:rsid w:val="0038335D"/>
    <w:rsid w:val="003905EC"/>
    <w:rsid w:val="003B59CF"/>
    <w:rsid w:val="003E3D7B"/>
    <w:rsid w:val="004E3013"/>
    <w:rsid w:val="004E6DAD"/>
    <w:rsid w:val="00614AD5"/>
    <w:rsid w:val="00666DE3"/>
    <w:rsid w:val="00742FCB"/>
    <w:rsid w:val="00797727"/>
    <w:rsid w:val="007D37DA"/>
    <w:rsid w:val="007D4422"/>
    <w:rsid w:val="008B17E3"/>
    <w:rsid w:val="008C38C4"/>
    <w:rsid w:val="008C566D"/>
    <w:rsid w:val="009C014F"/>
    <w:rsid w:val="009D0BCC"/>
    <w:rsid w:val="00A62646"/>
    <w:rsid w:val="00AE3273"/>
    <w:rsid w:val="00BD5919"/>
    <w:rsid w:val="00BF2E09"/>
    <w:rsid w:val="00C01A89"/>
    <w:rsid w:val="00C5350E"/>
    <w:rsid w:val="00C63282"/>
    <w:rsid w:val="00CC307D"/>
    <w:rsid w:val="00D01270"/>
    <w:rsid w:val="00D33163"/>
    <w:rsid w:val="00DE2EEF"/>
    <w:rsid w:val="00E5144F"/>
    <w:rsid w:val="00E642D3"/>
    <w:rsid w:val="00FB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07CA351E"/>
  <w15:chartTrackingRefBased/>
  <w15:docId w15:val="{BAA86C61-6614-4937-8C41-A96EEB77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919"/>
    <w:pPr>
      <w:ind w:left="720"/>
      <w:contextualSpacing/>
    </w:pPr>
  </w:style>
  <w:style w:type="paragraph" w:customStyle="1" w:styleId="Default">
    <w:name w:val="Default"/>
    <w:rsid w:val="00BD59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9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65278"/>
  </w:style>
  <w:style w:type="character" w:customStyle="1" w:styleId="eop">
    <w:name w:val="eop"/>
    <w:basedOn w:val="DefaultParagraphFont"/>
    <w:rsid w:val="00165278"/>
  </w:style>
  <w:style w:type="character" w:styleId="PlaceholderText">
    <w:name w:val="Placeholder Text"/>
    <w:basedOn w:val="DefaultParagraphFont"/>
    <w:uiPriority w:val="99"/>
    <w:semiHidden/>
    <w:rsid w:val="00335A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12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127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12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1270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2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2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3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3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0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50" Type="http://schemas.openxmlformats.org/officeDocument/2006/relationships/control" Target="activeX/activeX22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hyperlink" Target="https://drexel.edu/hr/resources/policies/dupolicies/hr61/" TargetMode="External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Schultheis,Maria</dc:creator>
  <cp:keywords/>
  <dc:description/>
  <cp:lastModifiedBy>Natbony,Rachel</cp:lastModifiedBy>
  <cp:revision>3</cp:revision>
  <dcterms:created xsi:type="dcterms:W3CDTF">2021-08-19T20:24:00Z</dcterms:created>
  <dcterms:modified xsi:type="dcterms:W3CDTF">2021-08-19T20:24:00Z</dcterms:modified>
</cp:coreProperties>
</file>