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9DC45" w14:textId="27FB2DA2" w:rsidR="006D21A8" w:rsidRDefault="00FD211A" w:rsidP="00704F14">
      <w:pPr>
        <w:pStyle w:val="SOPLevel2"/>
        <w:numPr>
          <w:ilvl w:val="0"/>
          <w:numId w:val="0"/>
        </w:numPr>
        <w:spacing w:before="0"/>
        <w:rPr>
          <w:sz w:val="24"/>
          <w:szCs w:val="24"/>
        </w:rPr>
      </w:pPr>
      <w:r>
        <w:rPr>
          <w:sz w:val="24"/>
          <w:szCs w:val="24"/>
        </w:rPr>
        <w:t>Health Care Provider(s) or Other Entity</w:t>
      </w:r>
    </w:p>
    <w:tbl>
      <w:tblPr>
        <w:tblStyle w:val="TableGrid"/>
        <w:tblW w:w="0" w:type="auto"/>
        <w:tblLook w:val="04A0" w:firstRow="1" w:lastRow="0" w:firstColumn="1" w:lastColumn="0" w:noHBand="0" w:noVBand="1"/>
      </w:tblPr>
      <w:tblGrid>
        <w:gridCol w:w="11065"/>
      </w:tblGrid>
      <w:tr w:rsidR="009054D4" w14:paraId="4981B801" w14:textId="77777777" w:rsidTr="00AA09FA">
        <w:trPr>
          <w:trHeight w:val="845"/>
        </w:trPr>
        <w:tc>
          <w:tcPr>
            <w:tcW w:w="11065" w:type="dxa"/>
          </w:tcPr>
          <w:p w14:paraId="4DE446EC" w14:textId="77777777" w:rsidR="009054D4" w:rsidRDefault="009054D4" w:rsidP="001D6246">
            <w:pPr>
              <w:pStyle w:val="SOPLevel2"/>
              <w:numPr>
                <w:ilvl w:val="0"/>
                <w:numId w:val="0"/>
              </w:numPr>
              <w:rPr>
                <w:sz w:val="24"/>
                <w:szCs w:val="24"/>
              </w:rPr>
            </w:pPr>
          </w:p>
        </w:tc>
      </w:tr>
    </w:tbl>
    <w:p w14:paraId="5E6B32F6" w14:textId="721E3618" w:rsidR="00FD211A" w:rsidRDefault="00FD211A" w:rsidP="00673A31">
      <w:pPr>
        <w:pStyle w:val="SOPLevel2"/>
        <w:numPr>
          <w:ilvl w:val="0"/>
          <w:numId w:val="0"/>
        </w:numPr>
        <w:spacing w:before="0"/>
        <w:rPr>
          <w:sz w:val="24"/>
          <w:szCs w:val="24"/>
        </w:rPr>
      </w:pPr>
      <w:r>
        <w:rPr>
          <w:sz w:val="24"/>
          <w:szCs w:val="24"/>
        </w:rPr>
        <w:t xml:space="preserve">Study Title </w:t>
      </w:r>
    </w:p>
    <w:tbl>
      <w:tblPr>
        <w:tblStyle w:val="TableGrid"/>
        <w:tblW w:w="0" w:type="auto"/>
        <w:tblLook w:val="04A0" w:firstRow="1" w:lastRow="0" w:firstColumn="1" w:lastColumn="0" w:noHBand="0" w:noVBand="1"/>
      </w:tblPr>
      <w:tblGrid>
        <w:gridCol w:w="11065"/>
      </w:tblGrid>
      <w:tr w:rsidR="009054D4" w14:paraId="1A9FCD87" w14:textId="77777777" w:rsidTr="007E60DF">
        <w:trPr>
          <w:trHeight w:val="872"/>
        </w:trPr>
        <w:tc>
          <w:tcPr>
            <w:tcW w:w="11065" w:type="dxa"/>
          </w:tcPr>
          <w:p w14:paraId="594A8366" w14:textId="77777777" w:rsidR="009054D4" w:rsidRDefault="009054D4" w:rsidP="001D6246">
            <w:pPr>
              <w:pStyle w:val="SOPLevel2"/>
              <w:numPr>
                <w:ilvl w:val="0"/>
                <w:numId w:val="0"/>
              </w:numPr>
              <w:rPr>
                <w:sz w:val="24"/>
                <w:szCs w:val="24"/>
              </w:rPr>
            </w:pPr>
          </w:p>
        </w:tc>
      </w:tr>
    </w:tbl>
    <w:p w14:paraId="619E4F74" w14:textId="3D18DFEB" w:rsidR="00FD211A" w:rsidRDefault="00FD211A" w:rsidP="00673A31">
      <w:pPr>
        <w:pStyle w:val="SOPLevel2"/>
        <w:numPr>
          <w:ilvl w:val="0"/>
          <w:numId w:val="0"/>
        </w:numPr>
        <w:spacing w:before="0"/>
        <w:rPr>
          <w:sz w:val="24"/>
          <w:szCs w:val="24"/>
        </w:rPr>
      </w:pPr>
      <w:r>
        <w:rPr>
          <w:sz w:val="24"/>
          <w:szCs w:val="24"/>
        </w:rPr>
        <w:t>Sponsor/Funding Agency (if funded)</w:t>
      </w:r>
      <w:r w:rsidR="009054D4">
        <w:rPr>
          <w:sz w:val="24"/>
          <w:szCs w:val="24"/>
        </w:rPr>
        <w:tab/>
      </w:r>
      <w:r>
        <w:rPr>
          <w:sz w:val="24"/>
          <w:szCs w:val="24"/>
        </w:rPr>
        <w:t>Principal Investigator Name</w:t>
      </w:r>
      <w:r w:rsidR="00673A31">
        <w:rPr>
          <w:sz w:val="24"/>
          <w:szCs w:val="24"/>
        </w:rPr>
        <w:tab/>
      </w:r>
      <w:r w:rsidR="009054D4">
        <w:rPr>
          <w:sz w:val="24"/>
          <w:szCs w:val="24"/>
        </w:rPr>
        <w:tab/>
      </w:r>
      <w:r w:rsidR="00C7233A">
        <w:rPr>
          <w:sz w:val="24"/>
          <w:szCs w:val="24"/>
        </w:rPr>
        <w:t>IRB ID</w:t>
      </w:r>
    </w:p>
    <w:tbl>
      <w:tblPr>
        <w:tblStyle w:val="TableGrid"/>
        <w:tblW w:w="0" w:type="auto"/>
        <w:tblLook w:val="04A0" w:firstRow="1" w:lastRow="0" w:firstColumn="1" w:lastColumn="0" w:noHBand="0" w:noVBand="1"/>
      </w:tblPr>
      <w:tblGrid>
        <w:gridCol w:w="4225"/>
        <w:gridCol w:w="4410"/>
        <w:gridCol w:w="2430"/>
      </w:tblGrid>
      <w:tr w:rsidR="009054D4" w14:paraId="343AB497" w14:textId="77777777" w:rsidTr="00673A31">
        <w:tc>
          <w:tcPr>
            <w:tcW w:w="4225" w:type="dxa"/>
          </w:tcPr>
          <w:p w14:paraId="71CDD664" w14:textId="77777777" w:rsidR="009054D4" w:rsidRDefault="009054D4" w:rsidP="001D6246">
            <w:pPr>
              <w:pStyle w:val="SOPLevel2"/>
              <w:numPr>
                <w:ilvl w:val="0"/>
                <w:numId w:val="0"/>
              </w:numPr>
              <w:rPr>
                <w:sz w:val="24"/>
                <w:szCs w:val="24"/>
              </w:rPr>
            </w:pPr>
          </w:p>
        </w:tc>
        <w:tc>
          <w:tcPr>
            <w:tcW w:w="4410" w:type="dxa"/>
          </w:tcPr>
          <w:p w14:paraId="00A6B870" w14:textId="77777777" w:rsidR="009054D4" w:rsidRDefault="009054D4" w:rsidP="001D6246">
            <w:pPr>
              <w:pStyle w:val="SOPLevel2"/>
              <w:numPr>
                <w:ilvl w:val="0"/>
                <w:numId w:val="0"/>
              </w:numPr>
              <w:rPr>
                <w:sz w:val="24"/>
                <w:szCs w:val="24"/>
              </w:rPr>
            </w:pPr>
          </w:p>
        </w:tc>
        <w:tc>
          <w:tcPr>
            <w:tcW w:w="2430" w:type="dxa"/>
          </w:tcPr>
          <w:p w14:paraId="16FE48C7" w14:textId="77777777" w:rsidR="009054D4" w:rsidRDefault="009054D4" w:rsidP="001D6246">
            <w:pPr>
              <w:pStyle w:val="SOPLevel2"/>
              <w:numPr>
                <w:ilvl w:val="0"/>
                <w:numId w:val="0"/>
              </w:numPr>
              <w:rPr>
                <w:sz w:val="24"/>
                <w:szCs w:val="24"/>
              </w:rPr>
            </w:pPr>
          </w:p>
        </w:tc>
      </w:tr>
    </w:tbl>
    <w:p w14:paraId="34E03D5A" w14:textId="26179D97" w:rsidR="00212452" w:rsidRPr="00212452" w:rsidRDefault="00212452" w:rsidP="003462C8">
      <w:pPr>
        <w:pStyle w:val="SOPLevel2"/>
        <w:numPr>
          <w:ilvl w:val="0"/>
          <w:numId w:val="10"/>
        </w:numPr>
        <w:ind w:left="360"/>
        <w:rPr>
          <w:b/>
          <w:bCs/>
          <w:sz w:val="24"/>
          <w:szCs w:val="24"/>
        </w:rPr>
      </w:pPr>
      <w:r w:rsidRPr="00212452">
        <w:rPr>
          <w:b/>
          <w:bCs/>
          <w:sz w:val="24"/>
          <w:szCs w:val="24"/>
        </w:rPr>
        <w:t>What is the purpose of this form?</w:t>
      </w:r>
    </w:p>
    <w:p w14:paraId="142BF367" w14:textId="5E71E170" w:rsidR="00212452" w:rsidRPr="00212452" w:rsidRDefault="00212452" w:rsidP="003462C8">
      <w:pPr>
        <w:pStyle w:val="SOPLevel2"/>
        <w:numPr>
          <w:ilvl w:val="0"/>
          <w:numId w:val="0"/>
        </w:numPr>
        <w:rPr>
          <w:sz w:val="24"/>
          <w:szCs w:val="24"/>
        </w:rPr>
      </w:pPr>
      <w:r w:rsidRPr="00212452">
        <w:rPr>
          <w:sz w:val="24"/>
          <w:szCs w:val="24"/>
        </w:rPr>
        <w:t xml:space="preserve">State and federal privacy laws protect the use and release of your private </w:t>
      </w:r>
      <w:r w:rsidR="007E210E">
        <w:rPr>
          <w:sz w:val="24"/>
          <w:szCs w:val="24"/>
        </w:rPr>
        <w:t xml:space="preserve">personal </w:t>
      </w:r>
      <w:r w:rsidRPr="00212452">
        <w:rPr>
          <w:sz w:val="24"/>
          <w:szCs w:val="24"/>
        </w:rPr>
        <w:t>identifiable</w:t>
      </w:r>
      <w:r>
        <w:rPr>
          <w:sz w:val="24"/>
          <w:szCs w:val="24"/>
        </w:rPr>
        <w:t xml:space="preserve"> </w:t>
      </w:r>
      <w:r w:rsidRPr="00212452">
        <w:rPr>
          <w:sz w:val="24"/>
          <w:szCs w:val="24"/>
        </w:rPr>
        <w:t>health information, including those protections ensured by the Health Information Portability and Accountability Act (HIPAA). Under these laws, the above-named health care providers or other entities cannot release your health information to the research team unless you give your permission. The research team includes the researchers and other people hired to do the research. If you decide to give your permission and to participate in the study, you must sign this form as well as the Consent Form. This form describes the different ways that the researcher, research team and research sponsor may use your health information for the research study. The research team will use and protect your information as described in the Consent Form.</w:t>
      </w:r>
    </w:p>
    <w:p w14:paraId="6E097F3D" w14:textId="5E25C192" w:rsidR="009567F2" w:rsidRDefault="00212452" w:rsidP="003462C8">
      <w:pPr>
        <w:pStyle w:val="SOPLevel2"/>
        <w:numPr>
          <w:ilvl w:val="0"/>
          <w:numId w:val="0"/>
        </w:numPr>
        <w:rPr>
          <w:sz w:val="24"/>
          <w:szCs w:val="24"/>
        </w:rPr>
      </w:pPr>
      <w:r w:rsidRPr="00212452">
        <w:rPr>
          <w:sz w:val="24"/>
          <w:szCs w:val="24"/>
        </w:rPr>
        <w:t>However, once your health information is released it may not be protected by the privacy laws and might be shared with others. If all information that does or can identify you is removed from your health information, the remaining information will no longer be subject to this authorization and may be used or disclosed for other purposes. If you have questions, ask a member of the research team.</w:t>
      </w:r>
    </w:p>
    <w:p w14:paraId="697FD747" w14:textId="6872A571" w:rsidR="003462C8" w:rsidRDefault="003462C8" w:rsidP="003462C8">
      <w:pPr>
        <w:pStyle w:val="SOPLevel2"/>
        <w:numPr>
          <w:ilvl w:val="0"/>
          <w:numId w:val="0"/>
        </w:numPr>
        <w:ind w:left="360"/>
        <w:rPr>
          <w:sz w:val="24"/>
          <w:szCs w:val="24"/>
        </w:rPr>
      </w:pPr>
    </w:p>
    <w:p w14:paraId="1141DA69" w14:textId="0E50BEBB" w:rsidR="003462C8" w:rsidRPr="00AC0B63" w:rsidRDefault="00AC0B63" w:rsidP="00AC0B63">
      <w:pPr>
        <w:pStyle w:val="SOPLevel2"/>
        <w:numPr>
          <w:ilvl w:val="0"/>
          <w:numId w:val="10"/>
        </w:numPr>
        <w:ind w:left="360"/>
        <w:rPr>
          <w:b/>
          <w:bCs/>
          <w:sz w:val="24"/>
          <w:szCs w:val="24"/>
        </w:rPr>
      </w:pPr>
      <w:r w:rsidRPr="00AC0B63">
        <w:rPr>
          <w:b/>
          <w:bCs/>
          <w:sz w:val="24"/>
          <w:szCs w:val="24"/>
        </w:rPr>
        <w:t>What Personal Health Information will be released?</w:t>
      </w:r>
    </w:p>
    <w:p w14:paraId="4AB1BDE9" w14:textId="771DF717" w:rsidR="00AC0B63" w:rsidRDefault="00AC0B63" w:rsidP="00AC0B63">
      <w:pPr>
        <w:pStyle w:val="SOPLevel2"/>
        <w:numPr>
          <w:ilvl w:val="0"/>
          <w:numId w:val="0"/>
        </w:numPr>
        <w:rPr>
          <w:sz w:val="24"/>
          <w:szCs w:val="24"/>
        </w:rPr>
      </w:pPr>
      <w:r w:rsidRPr="00AC0B63">
        <w:rPr>
          <w:sz w:val="24"/>
          <w:szCs w:val="24"/>
        </w:rPr>
        <w:t xml:space="preserve">If you give your permission and sign this form, you are allowing the above-named health care providers to release the following medical records containing your </w:t>
      </w:r>
      <w:r w:rsidR="00F30B5F">
        <w:rPr>
          <w:sz w:val="24"/>
          <w:szCs w:val="24"/>
        </w:rPr>
        <w:t xml:space="preserve">private </w:t>
      </w:r>
      <w:r w:rsidRPr="00AC0B63">
        <w:rPr>
          <w:sz w:val="24"/>
          <w:szCs w:val="24"/>
        </w:rPr>
        <w:t xml:space="preserve">Personal Health Information. Your </w:t>
      </w:r>
      <w:r w:rsidR="00F30B5F">
        <w:rPr>
          <w:sz w:val="24"/>
          <w:szCs w:val="24"/>
        </w:rPr>
        <w:t xml:space="preserve"> private </w:t>
      </w:r>
      <w:r w:rsidRPr="00AC0B63">
        <w:rPr>
          <w:sz w:val="24"/>
          <w:szCs w:val="24"/>
        </w:rPr>
        <w:t>Personal Health Information includes health information in your medical records and information that can identify you. For example,</w:t>
      </w:r>
      <w:r w:rsidR="00F30B5F">
        <w:rPr>
          <w:sz w:val="24"/>
          <w:szCs w:val="24"/>
        </w:rPr>
        <w:t xml:space="preserve"> private</w:t>
      </w:r>
      <w:r w:rsidRPr="00AC0B63">
        <w:rPr>
          <w:sz w:val="24"/>
          <w:szCs w:val="24"/>
        </w:rPr>
        <w:t xml:space="preserve"> Personal Health Information may include your name, address, phone number or social security number.</w:t>
      </w:r>
    </w:p>
    <w:p w14:paraId="1AFAEB9E" w14:textId="272DBE01" w:rsidR="00AC0B63" w:rsidRPr="005B5E90" w:rsidRDefault="00AC0B63" w:rsidP="00AC0B63">
      <w:pPr>
        <w:pStyle w:val="SOPLevel2"/>
        <w:numPr>
          <w:ilvl w:val="0"/>
          <w:numId w:val="0"/>
        </w:num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5"/>
        <w:gridCol w:w="3240"/>
        <w:gridCol w:w="3690"/>
      </w:tblGrid>
      <w:tr w:rsidR="00D2408A" w14:paraId="725E9BD4" w14:textId="77777777" w:rsidTr="001C5F04">
        <w:tc>
          <w:tcPr>
            <w:tcW w:w="3415" w:type="dxa"/>
          </w:tcPr>
          <w:p w14:paraId="3748F2CD" w14:textId="5F6BC1CE" w:rsidR="00D2408A" w:rsidRDefault="006C2855" w:rsidP="002C7071">
            <w:pPr>
              <w:pStyle w:val="SOPLevel2"/>
              <w:numPr>
                <w:ilvl w:val="0"/>
                <w:numId w:val="0"/>
              </w:numPr>
              <w:spacing w:after="0"/>
              <w:rPr>
                <w:sz w:val="24"/>
                <w:szCs w:val="24"/>
              </w:rPr>
            </w:pPr>
            <w:sdt>
              <w:sdtPr>
                <w:rPr>
                  <w:sz w:val="24"/>
                  <w:szCs w:val="24"/>
                </w:rPr>
                <w:id w:val="384919749"/>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Entire Medical Record</w:t>
            </w:r>
          </w:p>
        </w:tc>
        <w:tc>
          <w:tcPr>
            <w:tcW w:w="3240" w:type="dxa"/>
          </w:tcPr>
          <w:p w14:paraId="04976649" w14:textId="754E0733" w:rsidR="00D2408A" w:rsidRDefault="006C2855" w:rsidP="002C7071">
            <w:pPr>
              <w:pStyle w:val="SOPLevel2"/>
              <w:numPr>
                <w:ilvl w:val="0"/>
                <w:numId w:val="0"/>
              </w:numPr>
              <w:spacing w:after="0"/>
              <w:rPr>
                <w:sz w:val="24"/>
                <w:szCs w:val="24"/>
              </w:rPr>
            </w:pPr>
            <w:sdt>
              <w:sdtPr>
                <w:rPr>
                  <w:sz w:val="24"/>
                  <w:szCs w:val="24"/>
                </w:rPr>
                <w:id w:val="-1983072187"/>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Laboratory Reports</w:t>
            </w:r>
          </w:p>
        </w:tc>
        <w:tc>
          <w:tcPr>
            <w:tcW w:w="3690" w:type="dxa"/>
          </w:tcPr>
          <w:p w14:paraId="3F3BC0C2" w14:textId="7516EB21" w:rsidR="00D2408A" w:rsidRDefault="006C2855" w:rsidP="002C7071">
            <w:pPr>
              <w:pStyle w:val="SOPLevel2"/>
              <w:numPr>
                <w:ilvl w:val="0"/>
                <w:numId w:val="0"/>
              </w:numPr>
              <w:spacing w:after="0"/>
              <w:rPr>
                <w:sz w:val="24"/>
                <w:szCs w:val="24"/>
              </w:rPr>
            </w:pPr>
            <w:sdt>
              <w:sdtPr>
                <w:rPr>
                  <w:sz w:val="24"/>
                  <w:szCs w:val="24"/>
                </w:rPr>
                <w:id w:val="-1590000063"/>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Emergency Medicine Reports</w:t>
            </w:r>
          </w:p>
        </w:tc>
      </w:tr>
      <w:tr w:rsidR="00D2408A" w14:paraId="0BE7526F" w14:textId="77777777" w:rsidTr="001C5F04">
        <w:tc>
          <w:tcPr>
            <w:tcW w:w="3415" w:type="dxa"/>
          </w:tcPr>
          <w:p w14:paraId="328D0D8D" w14:textId="1B00B115" w:rsidR="00D2408A" w:rsidRDefault="006C2855" w:rsidP="002C7071">
            <w:pPr>
              <w:pStyle w:val="SOPLevel2"/>
              <w:numPr>
                <w:ilvl w:val="0"/>
                <w:numId w:val="0"/>
              </w:numPr>
              <w:spacing w:before="0" w:after="0"/>
              <w:rPr>
                <w:sz w:val="24"/>
                <w:szCs w:val="24"/>
              </w:rPr>
            </w:pPr>
            <w:sdt>
              <w:sdtPr>
                <w:rPr>
                  <w:sz w:val="24"/>
                  <w:szCs w:val="24"/>
                </w:rPr>
                <w:id w:val="639239874"/>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Outpatient Clinic Records</w:t>
            </w:r>
          </w:p>
        </w:tc>
        <w:tc>
          <w:tcPr>
            <w:tcW w:w="3240" w:type="dxa"/>
          </w:tcPr>
          <w:p w14:paraId="684DA5AC" w14:textId="4D771C3F" w:rsidR="00D2408A" w:rsidRDefault="006C2855" w:rsidP="002C7071">
            <w:pPr>
              <w:pStyle w:val="SOPLevel2"/>
              <w:numPr>
                <w:ilvl w:val="0"/>
                <w:numId w:val="0"/>
              </w:numPr>
              <w:spacing w:after="0"/>
              <w:rPr>
                <w:sz w:val="24"/>
                <w:szCs w:val="24"/>
              </w:rPr>
            </w:pPr>
            <w:sdt>
              <w:sdtPr>
                <w:rPr>
                  <w:sz w:val="24"/>
                  <w:szCs w:val="24"/>
                </w:rPr>
                <w:id w:val="1434940276"/>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Dental Records</w:t>
            </w:r>
          </w:p>
        </w:tc>
        <w:tc>
          <w:tcPr>
            <w:tcW w:w="3690" w:type="dxa"/>
          </w:tcPr>
          <w:p w14:paraId="05D9B452" w14:textId="0B474EA6" w:rsidR="00D2408A" w:rsidRDefault="006C2855" w:rsidP="002C7071">
            <w:pPr>
              <w:pStyle w:val="SOPLevel2"/>
              <w:numPr>
                <w:ilvl w:val="0"/>
                <w:numId w:val="0"/>
              </w:numPr>
              <w:spacing w:after="0"/>
              <w:rPr>
                <w:sz w:val="24"/>
                <w:szCs w:val="24"/>
              </w:rPr>
            </w:pPr>
            <w:sdt>
              <w:sdtPr>
                <w:rPr>
                  <w:sz w:val="24"/>
                  <w:szCs w:val="24"/>
                </w:rPr>
                <w:id w:val="2048173976"/>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Health Billing Statements</w:t>
            </w:r>
          </w:p>
        </w:tc>
      </w:tr>
      <w:tr w:rsidR="00D2408A" w14:paraId="7A768026" w14:textId="77777777" w:rsidTr="001C5F04">
        <w:tc>
          <w:tcPr>
            <w:tcW w:w="3415" w:type="dxa"/>
          </w:tcPr>
          <w:p w14:paraId="445218FB" w14:textId="0496219D" w:rsidR="00D2408A" w:rsidRDefault="006C2855" w:rsidP="002C7071">
            <w:pPr>
              <w:pStyle w:val="SOPLevel2"/>
              <w:numPr>
                <w:ilvl w:val="0"/>
                <w:numId w:val="0"/>
              </w:numPr>
              <w:spacing w:before="0" w:after="0"/>
              <w:rPr>
                <w:sz w:val="24"/>
                <w:szCs w:val="24"/>
              </w:rPr>
            </w:pPr>
            <w:sdt>
              <w:sdtPr>
                <w:rPr>
                  <w:sz w:val="24"/>
                  <w:szCs w:val="24"/>
                </w:rPr>
                <w:id w:val="-851574862"/>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Pathology Reports</w:t>
            </w:r>
          </w:p>
        </w:tc>
        <w:tc>
          <w:tcPr>
            <w:tcW w:w="3240" w:type="dxa"/>
          </w:tcPr>
          <w:p w14:paraId="1C9538EA" w14:textId="6D838C4D" w:rsidR="00D2408A" w:rsidRDefault="006C2855" w:rsidP="002C7071">
            <w:pPr>
              <w:pStyle w:val="SOPLevel2"/>
              <w:numPr>
                <w:ilvl w:val="0"/>
                <w:numId w:val="0"/>
              </w:numPr>
              <w:spacing w:after="0"/>
              <w:rPr>
                <w:sz w:val="24"/>
                <w:szCs w:val="24"/>
              </w:rPr>
            </w:pPr>
            <w:sdt>
              <w:sdtPr>
                <w:rPr>
                  <w:sz w:val="24"/>
                  <w:szCs w:val="24"/>
                </w:rPr>
                <w:id w:val="1444343945"/>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Operative Reports</w:t>
            </w:r>
          </w:p>
        </w:tc>
        <w:tc>
          <w:tcPr>
            <w:tcW w:w="3690" w:type="dxa"/>
          </w:tcPr>
          <w:p w14:paraId="23B539C8" w14:textId="49A0DAF2" w:rsidR="00D2408A" w:rsidRDefault="006C2855" w:rsidP="002C7071">
            <w:pPr>
              <w:pStyle w:val="SOPLevel2"/>
              <w:numPr>
                <w:ilvl w:val="0"/>
                <w:numId w:val="0"/>
              </w:numPr>
              <w:spacing w:after="0"/>
              <w:rPr>
                <w:sz w:val="24"/>
                <w:szCs w:val="24"/>
              </w:rPr>
            </w:pPr>
            <w:sdt>
              <w:sdtPr>
                <w:rPr>
                  <w:sz w:val="24"/>
                  <w:szCs w:val="24"/>
                </w:rPr>
                <w:id w:val="1451586877"/>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Diagnostic Imaging Reports</w:t>
            </w:r>
          </w:p>
        </w:tc>
      </w:tr>
      <w:tr w:rsidR="00D2408A" w14:paraId="596A9438" w14:textId="77777777" w:rsidTr="001C5F04">
        <w:tc>
          <w:tcPr>
            <w:tcW w:w="3415" w:type="dxa"/>
          </w:tcPr>
          <w:p w14:paraId="2F1F317C" w14:textId="64F40B55" w:rsidR="00D2408A" w:rsidRDefault="006C2855" w:rsidP="002C7071">
            <w:pPr>
              <w:pStyle w:val="SOPLevel2"/>
              <w:numPr>
                <w:ilvl w:val="0"/>
                <w:numId w:val="0"/>
              </w:numPr>
              <w:spacing w:before="0" w:after="0"/>
              <w:rPr>
                <w:sz w:val="24"/>
                <w:szCs w:val="24"/>
              </w:rPr>
            </w:pPr>
            <w:sdt>
              <w:sdtPr>
                <w:rPr>
                  <w:sz w:val="24"/>
                  <w:szCs w:val="24"/>
                </w:rPr>
                <w:id w:val="721493458"/>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EKG</w:t>
            </w:r>
          </w:p>
        </w:tc>
        <w:tc>
          <w:tcPr>
            <w:tcW w:w="3240" w:type="dxa"/>
          </w:tcPr>
          <w:p w14:paraId="5ABA294D" w14:textId="5E4D7819" w:rsidR="00D2408A" w:rsidRDefault="006C2855" w:rsidP="002C7071">
            <w:pPr>
              <w:pStyle w:val="SOPLevel2"/>
              <w:numPr>
                <w:ilvl w:val="0"/>
                <w:numId w:val="0"/>
              </w:numPr>
              <w:spacing w:after="0"/>
              <w:rPr>
                <w:sz w:val="24"/>
                <w:szCs w:val="24"/>
              </w:rPr>
            </w:pPr>
            <w:sdt>
              <w:sdtPr>
                <w:rPr>
                  <w:sz w:val="24"/>
                  <w:szCs w:val="24"/>
                </w:rPr>
                <w:id w:val="-826592568"/>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Radiology Reports</w:t>
            </w:r>
          </w:p>
        </w:tc>
        <w:tc>
          <w:tcPr>
            <w:tcW w:w="3690" w:type="dxa"/>
          </w:tcPr>
          <w:p w14:paraId="32CF6536" w14:textId="3AFC48EF" w:rsidR="00D2408A" w:rsidRDefault="006C2855" w:rsidP="002C7071">
            <w:pPr>
              <w:pStyle w:val="SOPLevel2"/>
              <w:numPr>
                <w:ilvl w:val="0"/>
                <w:numId w:val="0"/>
              </w:numPr>
              <w:spacing w:after="0"/>
              <w:rPr>
                <w:sz w:val="24"/>
                <w:szCs w:val="24"/>
              </w:rPr>
            </w:pPr>
            <w:sdt>
              <w:sdtPr>
                <w:rPr>
                  <w:sz w:val="24"/>
                  <w:szCs w:val="24"/>
                </w:rPr>
                <w:id w:val="-1550531607"/>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History &amp; Physical Exams</w:t>
            </w:r>
          </w:p>
        </w:tc>
      </w:tr>
      <w:tr w:rsidR="00D2408A" w14:paraId="1D802B1C" w14:textId="77777777" w:rsidTr="001C5F04">
        <w:tc>
          <w:tcPr>
            <w:tcW w:w="3415" w:type="dxa"/>
          </w:tcPr>
          <w:p w14:paraId="68C50CBF" w14:textId="0163B08C" w:rsidR="00D2408A" w:rsidRDefault="006C2855" w:rsidP="002C7071">
            <w:pPr>
              <w:pStyle w:val="SOPLevel2"/>
              <w:numPr>
                <w:ilvl w:val="0"/>
                <w:numId w:val="0"/>
              </w:numPr>
              <w:spacing w:before="0" w:after="0"/>
              <w:rPr>
                <w:sz w:val="24"/>
                <w:szCs w:val="24"/>
              </w:rPr>
            </w:pPr>
            <w:sdt>
              <w:sdtPr>
                <w:rPr>
                  <w:sz w:val="24"/>
                  <w:szCs w:val="24"/>
                </w:rPr>
                <w:id w:val="70707067"/>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Progress Notes</w:t>
            </w:r>
          </w:p>
        </w:tc>
        <w:tc>
          <w:tcPr>
            <w:tcW w:w="3240" w:type="dxa"/>
          </w:tcPr>
          <w:p w14:paraId="6A86E482" w14:textId="5D054214" w:rsidR="00D2408A" w:rsidRDefault="006C2855" w:rsidP="002C7071">
            <w:pPr>
              <w:pStyle w:val="SOPLevel2"/>
              <w:numPr>
                <w:ilvl w:val="0"/>
                <w:numId w:val="0"/>
              </w:numPr>
              <w:spacing w:after="0"/>
              <w:rPr>
                <w:sz w:val="24"/>
                <w:szCs w:val="24"/>
              </w:rPr>
            </w:pPr>
            <w:sdt>
              <w:sdtPr>
                <w:rPr>
                  <w:sz w:val="24"/>
                  <w:szCs w:val="24"/>
                </w:rPr>
                <w:id w:val="-1352107517"/>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A66183">
              <w:rPr>
                <w:sz w:val="24"/>
                <w:szCs w:val="24"/>
              </w:rPr>
              <w:t>Radiologic &amp; MR Scans</w:t>
            </w:r>
          </w:p>
        </w:tc>
        <w:tc>
          <w:tcPr>
            <w:tcW w:w="3690" w:type="dxa"/>
          </w:tcPr>
          <w:p w14:paraId="53F9495C" w14:textId="7B86DC8D" w:rsidR="00D2408A" w:rsidRDefault="006C2855" w:rsidP="002C7071">
            <w:pPr>
              <w:pStyle w:val="SOPLevel2"/>
              <w:numPr>
                <w:ilvl w:val="0"/>
                <w:numId w:val="0"/>
              </w:numPr>
              <w:spacing w:after="0"/>
              <w:rPr>
                <w:sz w:val="24"/>
                <w:szCs w:val="24"/>
              </w:rPr>
            </w:pPr>
            <w:sdt>
              <w:sdtPr>
                <w:rPr>
                  <w:sz w:val="24"/>
                  <w:szCs w:val="24"/>
                </w:rPr>
                <w:id w:val="1054435380"/>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545947">
              <w:rPr>
                <w:sz w:val="24"/>
                <w:szCs w:val="24"/>
              </w:rPr>
              <w:t>Consultations</w:t>
            </w:r>
          </w:p>
        </w:tc>
      </w:tr>
      <w:tr w:rsidR="00D2408A" w14:paraId="33E81A6C" w14:textId="77777777" w:rsidTr="001C5F04">
        <w:tc>
          <w:tcPr>
            <w:tcW w:w="3415" w:type="dxa"/>
          </w:tcPr>
          <w:p w14:paraId="59029F19" w14:textId="68789737" w:rsidR="00D2408A" w:rsidRDefault="006C2855" w:rsidP="002C7071">
            <w:pPr>
              <w:pStyle w:val="SOPLevel2"/>
              <w:numPr>
                <w:ilvl w:val="0"/>
                <w:numId w:val="0"/>
              </w:numPr>
              <w:spacing w:before="0" w:after="0"/>
              <w:rPr>
                <w:sz w:val="24"/>
                <w:szCs w:val="24"/>
              </w:rPr>
            </w:pPr>
            <w:sdt>
              <w:sdtPr>
                <w:rPr>
                  <w:sz w:val="24"/>
                  <w:szCs w:val="24"/>
                </w:rPr>
                <w:id w:val="582426728"/>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545947">
              <w:rPr>
                <w:sz w:val="24"/>
                <w:szCs w:val="24"/>
              </w:rPr>
              <w:t>Discharge Summary</w:t>
            </w:r>
          </w:p>
        </w:tc>
        <w:tc>
          <w:tcPr>
            <w:tcW w:w="3240" w:type="dxa"/>
          </w:tcPr>
          <w:p w14:paraId="549E5853" w14:textId="2DC4E1CB" w:rsidR="00D2408A" w:rsidRDefault="006C2855" w:rsidP="002C7071">
            <w:pPr>
              <w:pStyle w:val="SOPLevel2"/>
              <w:numPr>
                <w:ilvl w:val="0"/>
                <w:numId w:val="0"/>
              </w:numPr>
              <w:spacing w:after="0"/>
              <w:rPr>
                <w:sz w:val="24"/>
                <w:szCs w:val="24"/>
              </w:rPr>
            </w:pPr>
            <w:sdt>
              <w:sdtPr>
                <w:rPr>
                  <w:sz w:val="24"/>
                  <w:szCs w:val="24"/>
                </w:rPr>
                <w:id w:val="-1706547984"/>
                <w14:checkbox>
                  <w14:checked w14:val="0"/>
                  <w14:checkedState w14:val="2612" w14:font="MS Gothic"/>
                  <w14:uncheckedState w14:val="2610" w14:font="MS Gothic"/>
                </w14:checkbox>
              </w:sdtPr>
              <w:sdtEndPr/>
              <w:sdtContent>
                <w:r w:rsidR="004F2D5C">
                  <w:rPr>
                    <w:rFonts w:ascii="MS Gothic" w:eastAsia="MS Gothic" w:hAnsi="MS Gothic" w:hint="eastAsia"/>
                    <w:sz w:val="24"/>
                    <w:szCs w:val="24"/>
                  </w:rPr>
                  <w:t>☐</w:t>
                </w:r>
              </w:sdtContent>
            </w:sdt>
            <w:r w:rsidR="004F2D5C">
              <w:rPr>
                <w:sz w:val="24"/>
                <w:szCs w:val="24"/>
              </w:rPr>
              <w:t xml:space="preserve"> </w:t>
            </w:r>
            <w:r w:rsidR="00545947">
              <w:rPr>
                <w:sz w:val="24"/>
                <w:szCs w:val="24"/>
              </w:rPr>
              <w:t>Psychological Tests</w:t>
            </w:r>
          </w:p>
        </w:tc>
        <w:tc>
          <w:tcPr>
            <w:tcW w:w="3690" w:type="dxa"/>
          </w:tcPr>
          <w:p w14:paraId="59AF449D" w14:textId="77777777" w:rsidR="00D2408A" w:rsidRDefault="00D2408A" w:rsidP="002C7071">
            <w:pPr>
              <w:pStyle w:val="SOPLevel2"/>
              <w:numPr>
                <w:ilvl w:val="0"/>
                <w:numId w:val="0"/>
              </w:numPr>
              <w:spacing w:after="0"/>
              <w:rPr>
                <w:sz w:val="24"/>
                <w:szCs w:val="24"/>
              </w:rPr>
            </w:pPr>
          </w:p>
        </w:tc>
      </w:tr>
    </w:tbl>
    <w:p w14:paraId="7DDCA03D" w14:textId="77777777" w:rsidR="007E60DF" w:rsidRDefault="00736759" w:rsidP="00AC0B63">
      <w:pPr>
        <w:pStyle w:val="SOPLevel2"/>
        <w:numPr>
          <w:ilvl w:val="0"/>
          <w:numId w:val="0"/>
        </w:numPr>
        <w:rPr>
          <w:sz w:val="24"/>
          <w:szCs w:val="24"/>
        </w:rPr>
      </w:pPr>
      <w:r>
        <w:rPr>
          <w:sz w:val="24"/>
          <w:szCs w:val="24"/>
        </w:rPr>
        <w:t>Other (describe)</w:t>
      </w:r>
    </w:p>
    <w:tbl>
      <w:tblPr>
        <w:tblStyle w:val="TableGrid"/>
        <w:tblW w:w="0" w:type="auto"/>
        <w:tblLook w:val="04A0" w:firstRow="1" w:lastRow="0" w:firstColumn="1" w:lastColumn="0" w:noHBand="0" w:noVBand="1"/>
      </w:tblPr>
      <w:tblGrid>
        <w:gridCol w:w="11078"/>
      </w:tblGrid>
      <w:tr w:rsidR="007E60DF" w14:paraId="4108D869" w14:textId="77777777" w:rsidTr="007E60DF">
        <w:trPr>
          <w:trHeight w:val="1097"/>
        </w:trPr>
        <w:tc>
          <w:tcPr>
            <w:tcW w:w="11078" w:type="dxa"/>
          </w:tcPr>
          <w:p w14:paraId="504D5027" w14:textId="77777777" w:rsidR="007E60DF" w:rsidRDefault="007E60DF" w:rsidP="00AC0B63">
            <w:pPr>
              <w:pStyle w:val="SOPLevel2"/>
              <w:numPr>
                <w:ilvl w:val="0"/>
                <w:numId w:val="0"/>
              </w:numPr>
              <w:rPr>
                <w:sz w:val="24"/>
                <w:szCs w:val="24"/>
              </w:rPr>
            </w:pPr>
          </w:p>
        </w:tc>
      </w:tr>
    </w:tbl>
    <w:p w14:paraId="20DEE948" w14:textId="4F39F79A" w:rsidR="00AC0B63" w:rsidRDefault="00AC0B63" w:rsidP="00AC0B63">
      <w:pPr>
        <w:pStyle w:val="SOPLevel2"/>
        <w:numPr>
          <w:ilvl w:val="0"/>
          <w:numId w:val="0"/>
        </w:numPr>
        <w:rPr>
          <w:sz w:val="24"/>
          <w:szCs w:val="24"/>
        </w:rPr>
      </w:pPr>
    </w:p>
    <w:p w14:paraId="0B7AAC92" w14:textId="5B552547" w:rsidR="00736759" w:rsidRPr="00AC12FA" w:rsidRDefault="006B5595" w:rsidP="00AC12FA">
      <w:pPr>
        <w:pStyle w:val="SOPLevel2"/>
        <w:numPr>
          <w:ilvl w:val="0"/>
          <w:numId w:val="10"/>
        </w:numPr>
        <w:ind w:left="360"/>
        <w:rPr>
          <w:b/>
          <w:bCs/>
          <w:sz w:val="24"/>
          <w:szCs w:val="24"/>
        </w:rPr>
      </w:pPr>
      <w:r w:rsidRPr="00AC12FA">
        <w:rPr>
          <w:b/>
          <w:bCs/>
          <w:sz w:val="24"/>
          <w:szCs w:val="24"/>
        </w:rPr>
        <w:t>Do I have to give my permission for certain specific uses?</w:t>
      </w:r>
    </w:p>
    <w:p w14:paraId="6C83F11A" w14:textId="4A1CA62A" w:rsidR="006B5595" w:rsidRDefault="006B5595" w:rsidP="00AC12FA">
      <w:pPr>
        <w:pStyle w:val="SOPLevel2"/>
        <w:numPr>
          <w:ilvl w:val="0"/>
          <w:numId w:val="0"/>
        </w:numPr>
        <w:rPr>
          <w:sz w:val="24"/>
          <w:szCs w:val="24"/>
        </w:rPr>
      </w:pPr>
      <w:r>
        <w:rPr>
          <w:sz w:val="24"/>
          <w:szCs w:val="24"/>
        </w:rPr>
        <w:t>Yes. The following information will only be released if you give your specific permission by putting your initials on the line(s).</w:t>
      </w:r>
      <w:r w:rsidR="00D1216F">
        <w:rPr>
          <w:sz w:val="24"/>
          <w:szCs w:val="24"/>
        </w:rPr>
        <w:t xml:space="preserve"> </w:t>
      </w:r>
      <w:r w:rsidR="00D1216F" w:rsidRPr="00D1216F">
        <w:rPr>
          <w:color w:val="FF0000"/>
          <w:sz w:val="24"/>
          <w:szCs w:val="24"/>
        </w:rPr>
        <w:t>&lt;Delete or otherwise disable such as with a strike through any parts of this section if they do not apply to this project&gt;</w:t>
      </w:r>
    </w:p>
    <w:p w14:paraId="239AABCC" w14:textId="7FBD6ED9" w:rsidR="006B5595" w:rsidRDefault="006B5595" w:rsidP="00AC12FA">
      <w:pPr>
        <w:pStyle w:val="SOPLevel2"/>
        <w:numPr>
          <w:ilvl w:val="0"/>
          <w:numId w:val="0"/>
        </w:numPr>
        <w:rPr>
          <w:sz w:val="24"/>
          <w:szCs w:val="24"/>
        </w:rPr>
      </w:pPr>
    </w:p>
    <w:p w14:paraId="21526E73" w14:textId="231F2C37" w:rsidR="006B5595" w:rsidRDefault="002F4F1B" w:rsidP="00AC12FA">
      <w:pPr>
        <w:pStyle w:val="SOPLevel2"/>
        <w:numPr>
          <w:ilvl w:val="0"/>
          <w:numId w:val="0"/>
        </w:numPr>
        <w:rPr>
          <w:sz w:val="24"/>
          <w:szCs w:val="24"/>
        </w:rPr>
      </w:pPr>
      <w:r>
        <w:rPr>
          <w:rFonts w:ascii="MS Gothic" w:eastAsia="MS Gothic" w:hAnsi="MS Gothic" w:hint="eastAsia"/>
          <w:sz w:val="24"/>
          <w:szCs w:val="24"/>
        </w:rPr>
        <w:t>_</w:t>
      </w:r>
      <w:r>
        <w:rPr>
          <w:rFonts w:ascii="MS Gothic" w:eastAsia="MS Gothic" w:hAnsi="MS Gothic"/>
          <w:sz w:val="24"/>
          <w:szCs w:val="24"/>
        </w:rPr>
        <w:t>__</w:t>
      </w:r>
      <w:r w:rsidR="005C376B">
        <w:rPr>
          <w:rFonts w:ascii="MS Gothic" w:eastAsia="MS Gothic" w:hAnsi="MS Gothic"/>
          <w:sz w:val="24"/>
          <w:szCs w:val="24"/>
        </w:rPr>
        <w:t xml:space="preserve">__ </w:t>
      </w:r>
      <w:r w:rsidR="006B5595">
        <w:rPr>
          <w:sz w:val="24"/>
          <w:szCs w:val="24"/>
        </w:rPr>
        <w:t>I agree to the release of information pertaining to drug and alcohol abuse, diagnosis or treatment.</w:t>
      </w:r>
    </w:p>
    <w:p w14:paraId="0EA52E48" w14:textId="7DF0079A" w:rsidR="006B5595" w:rsidRDefault="005C376B" w:rsidP="00AC12FA">
      <w:pPr>
        <w:pStyle w:val="SOPLevel2"/>
        <w:numPr>
          <w:ilvl w:val="0"/>
          <w:numId w:val="0"/>
        </w:numPr>
        <w:rPr>
          <w:sz w:val="24"/>
          <w:szCs w:val="24"/>
        </w:rPr>
      </w:pPr>
      <w:r>
        <w:rPr>
          <w:rFonts w:ascii="MS Gothic" w:eastAsia="MS Gothic" w:hAnsi="MS Gothic" w:hint="eastAsia"/>
          <w:sz w:val="24"/>
          <w:szCs w:val="24"/>
        </w:rPr>
        <w:t>_</w:t>
      </w:r>
      <w:r>
        <w:rPr>
          <w:rFonts w:ascii="MS Gothic" w:eastAsia="MS Gothic" w:hAnsi="MS Gothic"/>
          <w:sz w:val="24"/>
          <w:szCs w:val="24"/>
        </w:rPr>
        <w:t xml:space="preserve">____ </w:t>
      </w:r>
      <w:r w:rsidR="006B5595">
        <w:rPr>
          <w:sz w:val="24"/>
          <w:szCs w:val="24"/>
        </w:rPr>
        <w:t>I agree to the release of HIV/AIDS testing information.</w:t>
      </w:r>
    </w:p>
    <w:p w14:paraId="6EC4E667" w14:textId="7C60A60A" w:rsidR="006B5595" w:rsidRDefault="005C376B" w:rsidP="00AC12FA">
      <w:pPr>
        <w:pStyle w:val="SOPLevel2"/>
        <w:numPr>
          <w:ilvl w:val="0"/>
          <w:numId w:val="0"/>
        </w:numPr>
        <w:rPr>
          <w:sz w:val="24"/>
          <w:szCs w:val="24"/>
        </w:rPr>
      </w:pPr>
      <w:r w:rsidRPr="005C376B">
        <w:rPr>
          <w:rFonts w:ascii="MS Gothic" w:eastAsia="MS Gothic" w:hAnsi="MS Gothic"/>
          <w:sz w:val="24"/>
          <w:szCs w:val="24"/>
        </w:rPr>
        <w:t>____</w:t>
      </w:r>
      <w:r>
        <w:rPr>
          <w:rFonts w:ascii="MS Gothic" w:eastAsia="MS Gothic" w:hAnsi="MS Gothic"/>
          <w:sz w:val="24"/>
          <w:szCs w:val="24"/>
        </w:rPr>
        <w:t>_</w:t>
      </w:r>
      <w:r w:rsidRPr="005C376B">
        <w:rPr>
          <w:rFonts w:ascii="MS Gothic" w:eastAsia="MS Gothic" w:hAnsi="MS Gothic"/>
          <w:sz w:val="24"/>
          <w:szCs w:val="24"/>
        </w:rPr>
        <w:t xml:space="preserve"> </w:t>
      </w:r>
      <w:r w:rsidR="006B5595">
        <w:rPr>
          <w:sz w:val="24"/>
          <w:szCs w:val="24"/>
        </w:rPr>
        <w:t xml:space="preserve">I agree to the release </w:t>
      </w:r>
      <w:r w:rsidR="004F7D6C">
        <w:rPr>
          <w:sz w:val="24"/>
          <w:szCs w:val="24"/>
        </w:rPr>
        <w:t>of genetic testing information.</w:t>
      </w:r>
    </w:p>
    <w:p w14:paraId="7DCAB83A" w14:textId="30159C8A" w:rsidR="004F7D6C" w:rsidRDefault="005C376B" w:rsidP="00AC12FA">
      <w:pPr>
        <w:pStyle w:val="SOPLevel2"/>
        <w:numPr>
          <w:ilvl w:val="0"/>
          <w:numId w:val="0"/>
        </w:numPr>
        <w:rPr>
          <w:sz w:val="24"/>
          <w:szCs w:val="24"/>
        </w:rPr>
      </w:pPr>
      <w:r>
        <w:rPr>
          <w:rFonts w:ascii="MS Gothic" w:eastAsia="MS Gothic" w:hAnsi="MS Gothic" w:hint="eastAsia"/>
          <w:sz w:val="24"/>
          <w:szCs w:val="24"/>
        </w:rPr>
        <w:t>_</w:t>
      </w:r>
      <w:r>
        <w:rPr>
          <w:rFonts w:ascii="MS Gothic" w:eastAsia="MS Gothic" w:hAnsi="MS Gothic"/>
          <w:sz w:val="24"/>
          <w:szCs w:val="24"/>
        </w:rPr>
        <w:t xml:space="preserve">____ </w:t>
      </w:r>
      <w:r w:rsidR="004F7D6C">
        <w:rPr>
          <w:sz w:val="24"/>
          <w:szCs w:val="24"/>
        </w:rPr>
        <w:t>I agree to the release of information pertaining to mental health diagnosis or treatment as follows</w:t>
      </w:r>
    </w:p>
    <w:p w14:paraId="7FAAF89B" w14:textId="5D1052F6" w:rsidR="005C5D5D" w:rsidRDefault="005C5D5D" w:rsidP="00AC12FA">
      <w:pPr>
        <w:pStyle w:val="SOPLevel2"/>
        <w:numPr>
          <w:ilvl w:val="0"/>
          <w:numId w:val="0"/>
        </w:numPr>
        <w:rPr>
          <w:sz w:val="24"/>
          <w:szCs w:val="24"/>
        </w:rPr>
      </w:pPr>
    </w:p>
    <w:p w14:paraId="564B937D" w14:textId="113163E1" w:rsidR="005C5D5D" w:rsidRPr="00F20C3C" w:rsidRDefault="005C5D5D" w:rsidP="007029BF">
      <w:pPr>
        <w:pStyle w:val="SOPLevel2"/>
        <w:numPr>
          <w:ilvl w:val="0"/>
          <w:numId w:val="10"/>
        </w:numPr>
        <w:ind w:left="360"/>
        <w:rPr>
          <w:b/>
          <w:bCs/>
          <w:sz w:val="24"/>
          <w:szCs w:val="24"/>
        </w:rPr>
      </w:pPr>
      <w:r w:rsidRPr="00F20C3C">
        <w:rPr>
          <w:b/>
          <w:bCs/>
          <w:sz w:val="24"/>
          <w:szCs w:val="24"/>
        </w:rPr>
        <w:t xml:space="preserve">How will my </w:t>
      </w:r>
      <w:r w:rsidR="00F30B5F">
        <w:rPr>
          <w:b/>
          <w:bCs/>
          <w:sz w:val="24"/>
          <w:szCs w:val="24"/>
        </w:rPr>
        <w:t xml:space="preserve">private </w:t>
      </w:r>
      <w:r w:rsidRPr="00F20C3C">
        <w:rPr>
          <w:b/>
          <w:bCs/>
          <w:sz w:val="24"/>
          <w:szCs w:val="24"/>
        </w:rPr>
        <w:t>Personal Health Information be used?</w:t>
      </w:r>
    </w:p>
    <w:p w14:paraId="6AD566A8" w14:textId="493B5A84" w:rsidR="00F23232" w:rsidRDefault="00F23232" w:rsidP="007029BF">
      <w:pPr>
        <w:pStyle w:val="SOPLevel2"/>
        <w:numPr>
          <w:ilvl w:val="0"/>
          <w:numId w:val="0"/>
        </w:numPr>
        <w:rPr>
          <w:sz w:val="24"/>
          <w:szCs w:val="24"/>
        </w:rPr>
      </w:pPr>
      <w:r>
        <w:rPr>
          <w:sz w:val="24"/>
          <w:szCs w:val="24"/>
        </w:rPr>
        <w:t>Your</w:t>
      </w:r>
      <w:r w:rsidR="00F30B5F">
        <w:rPr>
          <w:sz w:val="24"/>
          <w:szCs w:val="24"/>
        </w:rPr>
        <w:t xml:space="preserve"> private</w:t>
      </w:r>
      <w:r>
        <w:rPr>
          <w:sz w:val="24"/>
          <w:szCs w:val="24"/>
        </w:rPr>
        <w:t xml:space="preserve"> Personal Health Information may be released to these people for the following purposes</w:t>
      </w:r>
    </w:p>
    <w:p w14:paraId="033F5EA9" w14:textId="0870B0E1" w:rsidR="00F23232" w:rsidRDefault="00F23232" w:rsidP="007029BF">
      <w:pPr>
        <w:pStyle w:val="SOPLevel2"/>
        <w:numPr>
          <w:ilvl w:val="0"/>
          <w:numId w:val="11"/>
        </w:numPr>
        <w:ind w:left="360"/>
        <w:rPr>
          <w:sz w:val="24"/>
          <w:szCs w:val="24"/>
        </w:rPr>
      </w:pPr>
      <w:r>
        <w:rPr>
          <w:sz w:val="24"/>
          <w:szCs w:val="24"/>
        </w:rPr>
        <w:t>To the research team for the research described in the attached Consent Fo</w:t>
      </w:r>
      <w:r w:rsidR="006206FC">
        <w:rPr>
          <w:sz w:val="24"/>
          <w:szCs w:val="24"/>
        </w:rPr>
        <w:t>r</w:t>
      </w:r>
      <w:r>
        <w:rPr>
          <w:sz w:val="24"/>
          <w:szCs w:val="24"/>
        </w:rPr>
        <w:t>m;</w:t>
      </w:r>
    </w:p>
    <w:p w14:paraId="5E7177F1" w14:textId="3F24A99C" w:rsidR="00F23232" w:rsidRDefault="00F23232" w:rsidP="007029BF">
      <w:pPr>
        <w:pStyle w:val="SOPLevel2"/>
        <w:numPr>
          <w:ilvl w:val="0"/>
          <w:numId w:val="11"/>
        </w:numPr>
        <w:ind w:left="360"/>
        <w:rPr>
          <w:sz w:val="24"/>
          <w:szCs w:val="24"/>
        </w:rPr>
      </w:pPr>
      <w:r>
        <w:rPr>
          <w:sz w:val="24"/>
          <w:szCs w:val="24"/>
        </w:rPr>
        <w:t>To individuals who are required by law to review the research;</w:t>
      </w:r>
    </w:p>
    <w:p w14:paraId="7C8B9132" w14:textId="2551943E" w:rsidR="00F23232" w:rsidRDefault="00F23232" w:rsidP="007029BF">
      <w:pPr>
        <w:pStyle w:val="SOPLevel2"/>
        <w:numPr>
          <w:ilvl w:val="0"/>
          <w:numId w:val="11"/>
        </w:numPr>
        <w:ind w:left="360"/>
        <w:rPr>
          <w:sz w:val="24"/>
          <w:szCs w:val="24"/>
        </w:rPr>
      </w:pPr>
      <w:r>
        <w:rPr>
          <w:sz w:val="24"/>
          <w:szCs w:val="24"/>
        </w:rPr>
        <w:t>To others who are required by law to review the quality and safety of the research, including: U.S. government agencies, such as the Food and Drug Administration, the research sponsor or the sponsor’s representatives, or government agencies in other countries. These organizations and their re</w:t>
      </w:r>
      <w:r w:rsidR="007346EF">
        <w:rPr>
          <w:sz w:val="24"/>
          <w:szCs w:val="24"/>
        </w:rPr>
        <w:t>presentatives may see your Personal Health Information. They ma</w:t>
      </w:r>
      <w:r w:rsidR="006206FC">
        <w:rPr>
          <w:sz w:val="24"/>
          <w:szCs w:val="24"/>
        </w:rPr>
        <w:t>y</w:t>
      </w:r>
      <w:r w:rsidR="007346EF">
        <w:rPr>
          <w:sz w:val="24"/>
          <w:szCs w:val="24"/>
        </w:rPr>
        <w:t xml:space="preserve"> not copy or take it from your medical records unless permitted or required by law.</w:t>
      </w:r>
    </w:p>
    <w:p w14:paraId="68B24F7A" w14:textId="7C14C768" w:rsidR="00EF3DF8" w:rsidRDefault="00EF3DF8" w:rsidP="00EF3DF8">
      <w:pPr>
        <w:pStyle w:val="SOPLevel2"/>
        <w:numPr>
          <w:ilvl w:val="0"/>
          <w:numId w:val="0"/>
        </w:numPr>
        <w:ind w:left="360"/>
        <w:rPr>
          <w:sz w:val="24"/>
          <w:szCs w:val="24"/>
        </w:rPr>
      </w:pPr>
    </w:p>
    <w:p w14:paraId="4432CAA8" w14:textId="3AB4A843" w:rsidR="00EF3DF8" w:rsidRPr="00F20C3C" w:rsidRDefault="00EF3DF8" w:rsidP="00F20C3C">
      <w:pPr>
        <w:pStyle w:val="SOPLevel2"/>
        <w:numPr>
          <w:ilvl w:val="0"/>
          <w:numId w:val="10"/>
        </w:numPr>
        <w:ind w:left="360"/>
        <w:rPr>
          <w:b/>
          <w:bCs/>
          <w:sz w:val="24"/>
          <w:szCs w:val="24"/>
        </w:rPr>
      </w:pPr>
      <w:r w:rsidRPr="00F20C3C">
        <w:rPr>
          <w:b/>
          <w:bCs/>
          <w:sz w:val="24"/>
          <w:szCs w:val="24"/>
        </w:rPr>
        <w:t xml:space="preserve">How will my </w:t>
      </w:r>
      <w:r w:rsidR="00F30B5F">
        <w:rPr>
          <w:b/>
          <w:bCs/>
          <w:sz w:val="24"/>
          <w:szCs w:val="24"/>
        </w:rPr>
        <w:t xml:space="preserve">private </w:t>
      </w:r>
      <w:r w:rsidRPr="00F20C3C">
        <w:rPr>
          <w:b/>
          <w:bCs/>
          <w:sz w:val="24"/>
          <w:szCs w:val="24"/>
        </w:rPr>
        <w:t>Personal Health Information be used in a research report?</w:t>
      </w:r>
    </w:p>
    <w:p w14:paraId="33241364" w14:textId="779DD7D7" w:rsidR="00EF3DF8" w:rsidRDefault="00EF3DF8" w:rsidP="00F20C3C">
      <w:pPr>
        <w:pStyle w:val="SOPLevel2"/>
        <w:numPr>
          <w:ilvl w:val="0"/>
          <w:numId w:val="0"/>
        </w:numPr>
        <w:rPr>
          <w:sz w:val="24"/>
          <w:szCs w:val="24"/>
        </w:rPr>
      </w:pPr>
      <w:r>
        <w:rPr>
          <w:sz w:val="24"/>
          <w:szCs w:val="24"/>
        </w:rPr>
        <w:t>If you agree to be in this study, the research team may fill out a research report. (This is sometimes called “a case report” or “research data”.)</w:t>
      </w:r>
      <w:r w:rsidR="000849CD">
        <w:rPr>
          <w:sz w:val="24"/>
          <w:szCs w:val="24"/>
        </w:rPr>
        <w:t xml:space="preserve"> The research report will </w:t>
      </w:r>
      <w:r w:rsidR="000849CD" w:rsidRPr="002C0718">
        <w:rPr>
          <w:b/>
          <w:bCs/>
          <w:sz w:val="24"/>
          <w:szCs w:val="24"/>
        </w:rPr>
        <w:t>not</w:t>
      </w:r>
      <w:r w:rsidR="000849CD">
        <w:rPr>
          <w:sz w:val="24"/>
          <w:szCs w:val="24"/>
        </w:rPr>
        <w:t xml:space="preserve"> include your name, address, or telephone or social security number. The research report</w:t>
      </w:r>
      <w:r w:rsidR="008B2602">
        <w:rPr>
          <w:sz w:val="24"/>
          <w:szCs w:val="24"/>
        </w:rPr>
        <w:t xml:space="preserve"> may include your date of birth, initials, dates you received medical care, and a tracking code. The research report will also include information the research team collects for the study. The research team and the research sponsor may use the research report and share it with others in the following ways:</w:t>
      </w:r>
    </w:p>
    <w:p w14:paraId="7D6E3F39" w14:textId="77777777" w:rsidR="00F20C3C" w:rsidRDefault="00F20C3C" w:rsidP="00F20C3C">
      <w:pPr>
        <w:pStyle w:val="SOPLevel2"/>
        <w:numPr>
          <w:ilvl w:val="0"/>
          <w:numId w:val="0"/>
        </w:numPr>
        <w:rPr>
          <w:sz w:val="24"/>
          <w:szCs w:val="24"/>
        </w:rPr>
      </w:pPr>
    </w:p>
    <w:p w14:paraId="73EE46FC" w14:textId="42F8D0C7" w:rsidR="008B2602" w:rsidRDefault="007E492F" w:rsidP="008B2602">
      <w:pPr>
        <w:pStyle w:val="SOPLevel2"/>
        <w:numPr>
          <w:ilvl w:val="0"/>
          <w:numId w:val="12"/>
        </w:numPr>
        <w:rPr>
          <w:sz w:val="24"/>
          <w:szCs w:val="24"/>
        </w:rPr>
      </w:pPr>
      <w:r>
        <w:rPr>
          <w:sz w:val="24"/>
          <w:szCs w:val="24"/>
        </w:rPr>
        <w:t>To perform more research;</w:t>
      </w:r>
    </w:p>
    <w:p w14:paraId="5E6E46FF" w14:textId="1CDE4BC4" w:rsidR="007E492F" w:rsidRDefault="007E492F" w:rsidP="008B2602">
      <w:pPr>
        <w:pStyle w:val="SOPLevel2"/>
        <w:numPr>
          <w:ilvl w:val="0"/>
          <w:numId w:val="12"/>
        </w:numPr>
        <w:rPr>
          <w:sz w:val="24"/>
          <w:szCs w:val="24"/>
        </w:rPr>
      </w:pPr>
      <w:r>
        <w:rPr>
          <w:sz w:val="24"/>
          <w:szCs w:val="24"/>
        </w:rPr>
        <w:t xml:space="preserve">Share </w:t>
      </w:r>
      <w:r w:rsidR="00283E1E">
        <w:rPr>
          <w:sz w:val="24"/>
          <w:szCs w:val="24"/>
        </w:rPr>
        <w:t>it with researchers in the U.S. or other countries;</w:t>
      </w:r>
    </w:p>
    <w:p w14:paraId="170D4FBC" w14:textId="3085FB16" w:rsidR="00283E1E" w:rsidRDefault="00283E1E" w:rsidP="008B2602">
      <w:pPr>
        <w:pStyle w:val="SOPLevel2"/>
        <w:numPr>
          <w:ilvl w:val="0"/>
          <w:numId w:val="12"/>
        </w:numPr>
        <w:rPr>
          <w:sz w:val="24"/>
          <w:szCs w:val="24"/>
        </w:rPr>
      </w:pPr>
      <w:r>
        <w:rPr>
          <w:sz w:val="24"/>
          <w:szCs w:val="24"/>
        </w:rPr>
        <w:t>Place it into research databases;</w:t>
      </w:r>
    </w:p>
    <w:p w14:paraId="1EFE4D1E" w14:textId="104CD01E" w:rsidR="00283E1E" w:rsidRDefault="00283E1E" w:rsidP="008B2602">
      <w:pPr>
        <w:pStyle w:val="SOPLevel2"/>
        <w:numPr>
          <w:ilvl w:val="0"/>
          <w:numId w:val="12"/>
        </w:numPr>
        <w:rPr>
          <w:sz w:val="24"/>
          <w:szCs w:val="24"/>
        </w:rPr>
      </w:pPr>
      <w:r>
        <w:rPr>
          <w:sz w:val="24"/>
          <w:szCs w:val="24"/>
        </w:rPr>
        <w:t>Use it to improve the design of future studies;</w:t>
      </w:r>
    </w:p>
    <w:p w14:paraId="6DD8D301" w14:textId="51C84B1B" w:rsidR="00283E1E" w:rsidRDefault="00283E1E" w:rsidP="008B2602">
      <w:pPr>
        <w:pStyle w:val="SOPLevel2"/>
        <w:numPr>
          <w:ilvl w:val="0"/>
          <w:numId w:val="12"/>
        </w:numPr>
        <w:rPr>
          <w:sz w:val="24"/>
          <w:szCs w:val="24"/>
        </w:rPr>
      </w:pPr>
      <w:r>
        <w:rPr>
          <w:sz w:val="24"/>
          <w:szCs w:val="24"/>
        </w:rPr>
        <w:t>Use it to publish articles or for presentations to other researchers;</w:t>
      </w:r>
    </w:p>
    <w:p w14:paraId="0BF61AE9" w14:textId="7D4D1148" w:rsidR="00283E1E" w:rsidRDefault="00283E1E" w:rsidP="008B2602">
      <w:pPr>
        <w:pStyle w:val="SOPLevel2"/>
        <w:numPr>
          <w:ilvl w:val="0"/>
          <w:numId w:val="12"/>
        </w:numPr>
        <w:rPr>
          <w:sz w:val="24"/>
          <w:szCs w:val="24"/>
        </w:rPr>
      </w:pPr>
      <w:r>
        <w:rPr>
          <w:sz w:val="24"/>
          <w:szCs w:val="24"/>
        </w:rPr>
        <w:t>Share it with business partners of the sponsor; or</w:t>
      </w:r>
    </w:p>
    <w:p w14:paraId="2856931B" w14:textId="33158C3D" w:rsidR="00283E1E" w:rsidRPr="00F20C3C" w:rsidRDefault="00283E1E" w:rsidP="00F20C3C">
      <w:pPr>
        <w:pStyle w:val="SOPLevel2"/>
        <w:numPr>
          <w:ilvl w:val="0"/>
          <w:numId w:val="12"/>
        </w:numPr>
        <w:rPr>
          <w:sz w:val="24"/>
          <w:szCs w:val="24"/>
        </w:rPr>
      </w:pPr>
      <w:r>
        <w:rPr>
          <w:sz w:val="24"/>
          <w:szCs w:val="24"/>
        </w:rPr>
        <w:t>File applications with U.S. or foreign government agencies to get approval for new drugs or health care products.</w:t>
      </w:r>
    </w:p>
    <w:p w14:paraId="60E660B1" w14:textId="77777777" w:rsidR="00F20C3C" w:rsidRDefault="00F20C3C" w:rsidP="00F20C3C">
      <w:pPr>
        <w:pStyle w:val="SOPLevel2"/>
        <w:numPr>
          <w:ilvl w:val="0"/>
          <w:numId w:val="0"/>
        </w:numPr>
        <w:rPr>
          <w:sz w:val="24"/>
          <w:szCs w:val="24"/>
        </w:rPr>
      </w:pPr>
    </w:p>
    <w:p w14:paraId="314C6194" w14:textId="2FC5B6CD" w:rsidR="00283E1E" w:rsidRDefault="00283E1E" w:rsidP="00F20C3C">
      <w:pPr>
        <w:pStyle w:val="SOPLevel2"/>
        <w:numPr>
          <w:ilvl w:val="0"/>
          <w:numId w:val="0"/>
        </w:numPr>
        <w:rPr>
          <w:sz w:val="24"/>
          <w:szCs w:val="24"/>
        </w:rPr>
      </w:pPr>
      <w:r>
        <w:rPr>
          <w:sz w:val="24"/>
          <w:szCs w:val="24"/>
        </w:rPr>
        <w:t>To maintain the integrity of this research study, you generally will not have access to your personal</w:t>
      </w:r>
      <w:r w:rsidR="00D739C8">
        <w:rPr>
          <w:sz w:val="24"/>
          <w:szCs w:val="24"/>
        </w:rPr>
        <w:t xml:space="preserve"> </w:t>
      </w:r>
      <w:r>
        <w:rPr>
          <w:sz w:val="24"/>
          <w:szCs w:val="24"/>
        </w:rPr>
        <w:t>health information related to this research until the study is complete. If it is necessary for your care, your health information will be provided to you or your physician</w:t>
      </w:r>
      <w:r w:rsidR="00F30B5F">
        <w:rPr>
          <w:sz w:val="24"/>
          <w:szCs w:val="24"/>
        </w:rPr>
        <w:t xml:space="preserve"> or other healthcare provider.</w:t>
      </w:r>
    </w:p>
    <w:p w14:paraId="0F6060C2" w14:textId="011856EC" w:rsidR="00283E1E" w:rsidRDefault="00283E1E" w:rsidP="00F20C3C">
      <w:pPr>
        <w:pStyle w:val="SOPLevel2"/>
        <w:numPr>
          <w:ilvl w:val="0"/>
          <w:numId w:val="0"/>
        </w:numPr>
        <w:rPr>
          <w:sz w:val="24"/>
          <w:szCs w:val="24"/>
        </w:rPr>
      </w:pPr>
    </w:p>
    <w:p w14:paraId="1DCB4F70" w14:textId="343C11E9" w:rsidR="00F20C3C" w:rsidRPr="00DC02D5" w:rsidRDefault="00F20C3C" w:rsidP="00DC02D5">
      <w:pPr>
        <w:pStyle w:val="SOPLevel2"/>
        <w:numPr>
          <w:ilvl w:val="0"/>
          <w:numId w:val="10"/>
        </w:numPr>
        <w:ind w:left="360"/>
        <w:rPr>
          <w:b/>
          <w:bCs/>
          <w:sz w:val="24"/>
          <w:szCs w:val="24"/>
        </w:rPr>
      </w:pPr>
      <w:r w:rsidRPr="00DC02D5">
        <w:rPr>
          <w:b/>
          <w:bCs/>
          <w:sz w:val="24"/>
          <w:szCs w:val="24"/>
        </w:rPr>
        <w:t>Does my permission expire?</w:t>
      </w:r>
    </w:p>
    <w:p w14:paraId="7F87D6CE" w14:textId="26A12FE1" w:rsidR="00F20C3C" w:rsidRDefault="00F20C3C" w:rsidP="00DC02D5">
      <w:pPr>
        <w:pStyle w:val="SOPLevel2"/>
        <w:numPr>
          <w:ilvl w:val="0"/>
          <w:numId w:val="0"/>
        </w:numPr>
        <w:rPr>
          <w:sz w:val="24"/>
          <w:szCs w:val="24"/>
        </w:rPr>
      </w:pPr>
      <w:r>
        <w:rPr>
          <w:sz w:val="24"/>
          <w:szCs w:val="24"/>
        </w:rPr>
        <w:t xml:space="preserve">This permission to release your </w:t>
      </w:r>
      <w:r w:rsidR="00F30B5F">
        <w:rPr>
          <w:sz w:val="24"/>
          <w:szCs w:val="24"/>
        </w:rPr>
        <w:t xml:space="preserve">private </w:t>
      </w:r>
      <w:r>
        <w:rPr>
          <w:sz w:val="24"/>
          <w:szCs w:val="24"/>
        </w:rPr>
        <w:t>Personal Health Information expires when the research ends and all required study monitoring is over. Research reports/data can be used forever</w:t>
      </w:r>
    </w:p>
    <w:p w14:paraId="5DF41045" w14:textId="5A04007C" w:rsidR="00DC02D5" w:rsidRDefault="00DC02D5">
      <w:pPr>
        <w:rPr>
          <w:rFonts w:ascii="Arial" w:hAnsi="Arial" w:cs="Arial"/>
          <w:sz w:val="24"/>
          <w:szCs w:val="24"/>
        </w:rPr>
      </w:pPr>
    </w:p>
    <w:p w14:paraId="485A93E2" w14:textId="344525A6" w:rsidR="00DC02D5" w:rsidRPr="003A6B91" w:rsidRDefault="001A05FD" w:rsidP="00DC02D5">
      <w:pPr>
        <w:pStyle w:val="SOPLevel2"/>
        <w:numPr>
          <w:ilvl w:val="0"/>
          <w:numId w:val="10"/>
        </w:numPr>
        <w:rPr>
          <w:b/>
          <w:bCs/>
          <w:sz w:val="24"/>
          <w:szCs w:val="24"/>
        </w:rPr>
      </w:pPr>
      <w:r w:rsidRPr="003A6B91">
        <w:rPr>
          <w:b/>
          <w:bCs/>
          <w:sz w:val="24"/>
          <w:szCs w:val="24"/>
        </w:rPr>
        <w:t>Can I cancel my permission?</w:t>
      </w:r>
    </w:p>
    <w:p w14:paraId="5BC23123" w14:textId="10658CF1" w:rsidR="001A05FD" w:rsidRDefault="001A05FD" w:rsidP="001A05FD">
      <w:pPr>
        <w:pStyle w:val="SOPLevel2"/>
        <w:numPr>
          <w:ilvl w:val="0"/>
          <w:numId w:val="0"/>
        </w:numPr>
        <w:ind w:left="360"/>
        <w:rPr>
          <w:sz w:val="24"/>
          <w:szCs w:val="24"/>
        </w:rPr>
      </w:pPr>
      <w:r>
        <w:rPr>
          <w:sz w:val="24"/>
          <w:szCs w:val="24"/>
        </w:rPr>
        <w:t xml:space="preserve">You can cancel your permission at any time. You can do this in two ways. </w:t>
      </w:r>
      <w:r w:rsidR="00281DC2">
        <w:rPr>
          <w:sz w:val="24"/>
          <w:szCs w:val="24"/>
        </w:rPr>
        <w:t>You can write to the researcher or you can ask someone on the research team to give you a form to fill out to cancel your permission. If you cancel your permission, you may no longer be in the research study. You may want to ask someone on the research team if canceling will affect your medical treatment. If you cancel, information that was already collected and disclosed about you may continue to be used. Also, if the law requires it, the sponsor and government agencies may continue to look at your medical records to review the quality or safety of the study.</w:t>
      </w:r>
    </w:p>
    <w:p w14:paraId="22DCB50C" w14:textId="081A4961" w:rsidR="00281DC2" w:rsidRDefault="00281DC2" w:rsidP="001A05FD">
      <w:pPr>
        <w:pStyle w:val="SOPLevel2"/>
        <w:numPr>
          <w:ilvl w:val="0"/>
          <w:numId w:val="0"/>
        </w:numPr>
        <w:ind w:left="360"/>
        <w:rPr>
          <w:sz w:val="24"/>
          <w:szCs w:val="24"/>
        </w:rPr>
      </w:pPr>
    </w:p>
    <w:p w14:paraId="737DD4AB" w14:textId="51502F40" w:rsidR="00281DC2" w:rsidRPr="003A6B91" w:rsidRDefault="00281DC2" w:rsidP="00281DC2">
      <w:pPr>
        <w:pStyle w:val="SOPLevel2"/>
        <w:numPr>
          <w:ilvl w:val="0"/>
          <w:numId w:val="10"/>
        </w:numPr>
        <w:rPr>
          <w:b/>
          <w:bCs/>
          <w:sz w:val="24"/>
          <w:szCs w:val="24"/>
        </w:rPr>
      </w:pPr>
      <w:r w:rsidRPr="003A6B91">
        <w:rPr>
          <w:b/>
          <w:bCs/>
          <w:sz w:val="24"/>
          <w:szCs w:val="24"/>
        </w:rPr>
        <w:t>Signatures</w:t>
      </w:r>
    </w:p>
    <w:p w14:paraId="579EBCBC" w14:textId="725C7671" w:rsidR="00281DC2" w:rsidRDefault="00281DC2" w:rsidP="00281DC2">
      <w:pPr>
        <w:pStyle w:val="SOPLevel2"/>
        <w:numPr>
          <w:ilvl w:val="0"/>
          <w:numId w:val="0"/>
        </w:numPr>
        <w:rPr>
          <w:sz w:val="24"/>
          <w:szCs w:val="24"/>
        </w:rPr>
      </w:pPr>
    </w:p>
    <w:p w14:paraId="6038B3B3" w14:textId="4CB978E7" w:rsidR="00281DC2" w:rsidRPr="003A6B91" w:rsidRDefault="00281DC2" w:rsidP="00281DC2">
      <w:pPr>
        <w:pStyle w:val="SOPLevel2"/>
        <w:numPr>
          <w:ilvl w:val="0"/>
          <w:numId w:val="0"/>
        </w:numPr>
        <w:ind w:left="360"/>
        <w:rPr>
          <w:b/>
          <w:bCs/>
          <w:sz w:val="24"/>
          <w:szCs w:val="24"/>
        </w:rPr>
      </w:pPr>
      <w:r w:rsidRPr="003A6B91">
        <w:rPr>
          <w:b/>
          <w:bCs/>
          <w:sz w:val="24"/>
          <w:szCs w:val="24"/>
        </w:rPr>
        <w:t>Subject</w:t>
      </w:r>
    </w:p>
    <w:p w14:paraId="02601335" w14:textId="433F2397" w:rsidR="00281DC2" w:rsidRDefault="00281DC2" w:rsidP="00281DC2">
      <w:pPr>
        <w:pStyle w:val="SOPLevel2"/>
        <w:numPr>
          <w:ilvl w:val="0"/>
          <w:numId w:val="0"/>
        </w:numPr>
        <w:ind w:left="360"/>
        <w:rPr>
          <w:sz w:val="24"/>
          <w:szCs w:val="24"/>
        </w:rPr>
      </w:pPr>
      <w:r>
        <w:rPr>
          <w:sz w:val="24"/>
          <w:szCs w:val="24"/>
        </w:rPr>
        <w:t xml:space="preserve">If you agree to the use and release of your Private </w:t>
      </w:r>
      <w:r w:rsidR="00F30B5F">
        <w:rPr>
          <w:sz w:val="24"/>
          <w:szCs w:val="24"/>
        </w:rPr>
        <w:t xml:space="preserve">Personal </w:t>
      </w:r>
      <w:r>
        <w:rPr>
          <w:sz w:val="24"/>
          <w:szCs w:val="24"/>
        </w:rPr>
        <w:t>Identifiable Health Information, please print your name and sign below. You will be given a signed copy of this form.</w:t>
      </w:r>
    </w:p>
    <w:p w14:paraId="3AF2F95C" w14:textId="16552261" w:rsidR="00281DC2" w:rsidRDefault="00281DC2" w:rsidP="00281DC2">
      <w:pPr>
        <w:pStyle w:val="SOPLevel2"/>
        <w:numPr>
          <w:ilvl w:val="0"/>
          <w:numId w:val="0"/>
        </w:numPr>
        <w:ind w:left="360"/>
        <w:rPr>
          <w:sz w:val="24"/>
          <w:szCs w:val="24"/>
        </w:rPr>
      </w:pPr>
    </w:p>
    <w:p w14:paraId="47CE8D43" w14:textId="71CFBAA2" w:rsidR="00281DC2" w:rsidRDefault="00281DC2" w:rsidP="00281DC2">
      <w:pPr>
        <w:pStyle w:val="SOPLevel2"/>
        <w:numPr>
          <w:ilvl w:val="0"/>
          <w:numId w:val="0"/>
        </w:numPr>
        <w:ind w:left="360"/>
        <w:rPr>
          <w:sz w:val="24"/>
          <w:szCs w:val="24"/>
        </w:rPr>
      </w:pPr>
      <w:r>
        <w:rPr>
          <w:sz w:val="24"/>
          <w:szCs w:val="24"/>
        </w:rPr>
        <w:t>Subject’s Name (print)</w:t>
      </w:r>
    </w:p>
    <w:tbl>
      <w:tblPr>
        <w:tblStyle w:val="TableGrid"/>
        <w:tblW w:w="0" w:type="auto"/>
        <w:tblInd w:w="360" w:type="dxa"/>
        <w:tblLook w:val="04A0" w:firstRow="1" w:lastRow="0" w:firstColumn="1" w:lastColumn="0" w:noHBand="0" w:noVBand="1"/>
      </w:tblPr>
      <w:tblGrid>
        <w:gridCol w:w="6745"/>
      </w:tblGrid>
      <w:tr w:rsidR="00C4562B" w14:paraId="3B74B2DE" w14:textId="77777777" w:rsidTr="00EC7013">
        <w:trPr>
          <w:trHeight w:val="575"/>
        </w:trPr>
        <w:tc>
          <w:tcPr>
            <w:tcW w:w="6745" w:type="dxa"/>
          </w:tcPr>
          <w:p w14:paraId="0D4216E3" w14:textId="77777777" w:rsidR="00C4562B" w:rsidRDefault="00C4562B" w:rsidP="00281DC2">
            <w:pPr>
              <w:pStyle w:val="SOPLevel2"/>
              <w:numPr>
                <w:ilvl w:val="0"/>
                <w:numId w:val="0"/>
              </w:numPr>
              <w:rPr>
                <w:sz w:val="24"/>
                <w:szCs w:val="24"/>
              </w:rPr>
            </w:pPr>
          </w:p>
        </w:tc>
      </w:tr>
    </w:tbl>
    <w:p w14:paraId="4E72148A" w14:textId="39B409BB" w:rsidR="00281DC2" w:rsidRDefault="00281DC2" w:rsidP="00EC7013">
      <w:pPr>
        <w:pStyle w:val="SOPLevel2"/>
        <w:numPr>
          <w:ilvl w:val="0"/>
          <w:numId w:val="0"/>
        </w:numPr>
        <w:spacing w:before="0"/>
        <w:ind w:left="360"/>
        <w:rPr>
          <w:sz w:val="24"/>
          <w:szCs w:val="24"/>
        </w:rPr>
      </w:pPr>
      <w:r>
        <w:rPr>
          <w:sz w:val="24"/>
          <w:szCs w:val="24"/>
        </w:rPr>
        <w:t>Subject’s Signature</w:t>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Pr>
          <w:sz w:val="24"/>
          <w:szCs w:val="24"/>
        </w:rPr>
        <w:t>Date</w:t>
      </w:r>
    </w:p>
    <w:tbl>
      <w:tblPr>
        <w:tblStyle w:val="TableGrid"/>
        <w:tblW w:w="0" w:type="auto"/>
        <w:tblInd w:w="360" w:type="dxa"/>
        <w:tblLook w:val="04A0" w:firstRow="1" w:lastRow="0" w:firstColumn="1" w:lastColumn="0" w:noHBand="0" w:noVBand="1"/>
      </w:tblPr>
      <w:tblGrid>
        <w:gridCol w:w="6745"/>
        <w:gridCol w:w="3973"/>
      </w:tblGrid>
      <w:tr w:rsidR="00C4562B" w14:paraId="325834E4" w14:textId="77777777" w:rsidTr="00EC7013">
        <w:trPr>
          <w:trHeight w:val="575"/>
        </w:trPr>
        <w:tc>
          <w:tcPr>
            <w:tcW w:w="6745" w:type="dxa"/>
          </w:tcPr>
          <w:p w14:paraId="4431444C" w14:textId="77777777" w:rsidR="00C4562B" w:rsidRDefault="00C4562B" w:rsidP="00281DC2">
            <w:pPr>
              <w:pStyle w:val="SOPLevel2"/>
              <w:numPr>
                <w:ilvl w:val="0"/>
                <w:numId w:val="0"/>
              </w:numPr>
              <w:rPr>
                <w:sz w:val="24"/>
                <w:szCs w:val="24"/>
              </w:rPr>
            </w:pPr>
          </w:p>
        </w:tc>
        <w:tc>
          <w:tcPr>
            <w:tcW w:w="3973" w:type="dxa"/>
          </w:tcPr>
          <w:p w14:paraId="3115F4AC" w14:textId="77777777" w:rsidR="00C4562B" w:rsidRDefault="00C4562B" w:rsidP="00281DC2">
            <w:pPr>
              <w:pStyle w:val="SOPLevel2"/>
              <w:numPr>
                <w:ilvl w:val="0"/>
                <w:numId w:val="0"/>
              </w:numPr>
              <w:rPr>
                <w:sz w:val="24"/>
                <w:szCs w:val="24"/>
              </w:rPr>
            </w:pPr>
          </w:p>
        </w:tc>
      </w:tr>
    </w:tbl>
    <w:p w14:paraId="0E81A932" w14:textId="1F449285" w:rsidR="00281DC2" w:rsidRDefault="00281DC2" w:rsidP="00281DC2">
      <w:pPr>
        <w:pStyle w:val="SOPLevel2"/>
        <w:numPr>
          <w:ilvl w:val="0"/>
          <w:numId w:val="0"/>
        </w:numPr>
        <w:ind w:left="360"/>
        <w:rPr>
          <w:sz w:val="24"/>
          <w:szCs w:val="24"/>
        </w:rPr>
      </w:pPr>
    </w:p>
    <w:p w14:paraId="24B5CA5D" w14:textId="3C5B3ED2" w:rsidR="00281DC2" w:rsidRPr="003A6B91" w:rsidRDefault="00281DC2" w:rsidP="00281DC2">
      <w:pPr>
        <w:pStyle w:val="SOPLevel2"/>
        <w:numPr>
          <w:ilvl w:val="0"/>
          <w:numId w:val="0"/>
        </w:numPr>
        <w:ind w:left="360"/>
        <w:rPr>
          <w:b/>
          <w:bCs/>
          <w:sz w:val="24"/>
          <w:szCs w:val="24"/>
        </w:rPr>
      </w:pPr>
      <w:r w:rsidRPr="003A6B91">
        <w:rPr>
          <w:b/>
          <w:bCs/>
          <w:sz w:val="24"/>
          <w:szCs w:val="24"/>
        </w:rPr>
        <w:t>Parent or Legally Authorized Representative (where IRB approved)</w:t>
      </w:r>
    </w:p>
    <w:p w14:paraId="1385D0DD" w14:textId="0539F621" w:rsidR="00281DC2" w:rsidRDefault="00281DC2" w:rsidP="00281DC2">
      <w:pPr>
        <w:pStyle w:val="SOPLevel2"/>
        <w:numPr>
          <w:ilvl w:val="0"/>
          <w:numId w:val="0"/>
        </w:numPr>
        <w:ind w:left="360"/>
        <w:rPr>
          <w:sz w:val="24"/>
          <w:szCs w:val="24"/>
        </w:rPr>
      </w:pPr>
      <w:r>
        <w:rPr>
          <w:sz w:val="24"/>
          <w:szCs w:val="24"/>
        </w:rPr>
        <w:t xml:space="preserve">If you agree to the use and release of the above-named subject’s Private </w:t>
      </w:r>
      <w:r w:rsidR="00F30B5F">
        <w:rPr>
          <w:sz w:val="24"/>
          <w:szCs w:val="24"/>
        </w:rPr>
        <w:t xml:space="preserve">Personal </w:t>
      </w:r>
      <w:r>
        <w:rPr>
          <w:sz w:val="24"/>
          <w:szCs w:val="24"/>
        </w:rPr>
        <w:t>Identifiable Health Information, please print your name and sign below.</w:t>
      </w:r>
    </w:p>
    <w:p w14:paraId="021D9C75" w14:textId="4507F099" w:rsidR="00281DC2" w:rsidRDefault="00281DC2" w:rsidP="00281DC2">
      <w:pPr>
        <w:pStyle w:val="SOPLevel2"/>
        <w:numPr>
          <w:ilvl w:val="0"/>
          <w:numId w:val="0"/>
        </w:numPr>
        <w:ind w:left="360"/>
        <w:rPr>
          <w:sz w:val="24"/>
          <w:szCs w:val="24"/>
        </w:rPr>
      </w:pPr>
    </w:p>
    <w:p w14:paraId="5CA5EAFC" w14:textId="6A89CF4A" w:rsidR="00281DC2" w:rsidRDefault="00281DC2" w:rsidP="00281DC2">
      <w:pPr>
        <w:pStyle w:val="SOPLevel2"/>
        <w:numPr>
          <w:ilvl w:val="0"/>
          <w:numId w:val="0"/>
        </w:numPr>
        <w:ind w:left="360"/>
        <w:rPr>
          <w:sz w:val="24"/>
          <w:szCs w:val="24"/>
        </w:rPr>
      </w:pPr>
      <w:r>
        <w:rPr>
          <w:sz w:val="24"/>
          <w:szCs w:val="24"/>
        </w:rPr>
        <w:t>Parent or Legally Authorized Representative’s Name (print)</w:t>
      </w:r>
      <w:r>
        <w:rPr>
          <w:sz w:val="24"/>
          <w:szCs w:val="24"/>
        </w:rPr>
        <w:tab/>
        <w:t>Relationship to the Subject</w:t>
      </w:r>
    </w:p>
    <w:tbl>
      <w:tblPr>
        <w:tblStyle w:val="TableGrid"/>
        <w:tblW w:w="0" w:type="auto"/>
        <w:tblInd w:w="360" w:type="dxa"/>
        <w:tblLook w:val="04A0" w:firstRow="1" w:lastRow="0" w:firstColumn="1" w:lastColumn="0" w:noHBand="0" w:noVBand="1"/>
      </w:tblPr>
      <w:tblGrid>
        <w:gridCol w:w="6745"/>
        <w:gridCol w:w="3973"/>
      </w:tblGrid>
      <w:tr w:rsidR="00C4562B" w14:paraId="437780FD" w14:textId="77777777" w:rsidTr="00040040">
        <w:trPr>
          <w:trHeight w:val="575"/>
        </w:trPr>
        <w:tc>
          <w:tcPr>
            <w:tcW w:w="6745" w:type="dxa"/>
          </w:tcPr>
          <w:p w14:paraId="3264DDDF" w14:textId="77777777" w:rsidR="00C4562B" w:rsidRDefault="00C4562B" w:rsidP="00281DC2">
            <w:pPr>
              <w:pStyle w:val="SOPLevel2"/>
              <w:numPr>
                <w:ilvl w:val="0"/>
                <w:numId w:val="0"/>
              </w:numPr>
              <w:rPr>
                <w:sz w:val="24"/>
                <w:szCs w:val="24"/>
              </w:rPr>
            </w:pPr>
          </w:p>
        </w:tc>
        <w:tc>
          <w:tcPr>
            <w:tcW w:w="3973" w:type="dxa"/>
          </w:tcPr>
          <w:p w14:paraId="62A08768" w14:textId="77777777" w:rsidR="00C4562B" w:rsidRDefault="00C4562B" w:rsidP="00281DC2">
            <w:pPr>
              <w:pStyle w:val="SOPLevel2"/>
              <w:numPr>
                <w:ilvl w:val="0"/>
                <w:numId w:val="0"/>
              </w:numPr>
              <w:rPr>
                <w:sz w:val="24"/>
                <w:szCs w:val="24"/>
              </w:rPr>
            </w:pPr>
          </w:p>
        </w:tc>
      </w:tr>
    </w:tbl>
    <w:p w14:paraId="6EECAF78" w14:textId="2E1E1FC8" w:rsidR="00281DC2" w:rsidRDefault="00281DC2" w:rsidP="00EC7013">
      <w:pPr>
        <w:pStyle w:val="SOPLevel2"/>
        <w:numPr>
          <w:ilvl w:val="0"/>
          <w:numId w:val="0"/>
        </w:numPr>
        <w:spacing w:before="0"/>
        <w:ind w:left="360"/>
        <w:rPr>
          <w:sz w:val="24"/>
          <w:szCs w:val="24"/>
        </w:rPr>
      </w:pPr>
      <w:r>
        <w:rPr>
          <w:sz w:val="24"/>
          <w:szCs w:val="24"/>
        </w:rPr>
        <w:t>Parent or Legally Authorized Representative’s Signature</w:t>
      </w:r>
      <w:r>
        <w:rPr>
          <w:sz w:val="24"/>
          <w:szCs w:val="24"/>
        </w:rPr>
        <w:tab/>
      </w:r>
      <w:r>
        <w:rPr>
          <w:sz w:val="24"/>
          <w:szCs w:val="24"/>
        </w:rPr>
        <w:tab/>
        <w:t>Date</w:t>
      </w:r>
    </w:p>
    <w:tbl>
      <w:tblPr>
        <w:tblStyle w:val="TableGrid"/>
        <w:tblW w:w="0" w:type="auto"/>
        <w:tblInd w:w="360" w:type="dxa"/>
        <w:tblLook w:val="04A0" w:firstRow="1" w:lastRow="0" w:firstColumn="1" w:lastColumn="0" w:noHBand="0" w:noVBand="1"/>
      </w:tblPr>
      <w:tblGrid>
        <w:gridCol w:w="6745"/>
        <w:gridCol w:w="3973"/>
      </w:tblGrid>
      <w:tr w:rsidR="00C4562B" w14:paraId="58F65635" w14:textId="77777777" w:rsidTr="00040040">
        <w:trPr>
          <w:trHeight w:val="576"/>
        </w:trPr>
        <w:tc>
          <w:tcPr>
            <w:tcW w:w="6745" w:type="dxa"/>
          </w:tcPr>
          <w:p w14:paraId="1CC1B6FB" w14:textId="77777777" w:rsidR="00C4562B" w:rsidRDefault="00C4562B" w:rsidP="00281DC2">
            <w:pPr>
              <w:pStyle w:val="SOPLevel2"/>
              <w:numPr>
                <w:ilvl w:val="0"/>
                <w:numId w:val="0"/>
              </w:numPr>
              <w:rPr>
                <w:sz w:val="24"/>
                <w:szCs w:val="24"/>
              </w:rPr>
            </w:pPr>
          </w:p>
        </w:tc>
        <w:tc>
          <w:tcPr>
            <w:tcW w:w="3973" w:type="dxa"/>
          </w:tcPr>
          <w:p w14:paraId="4E958403" w14:textId="77777777" w:rsidR="00C4562B" w:rsidRDefault="00C4562B" w:rsidP="00281DC2">
            <w:pPr>
              <w:pStyle w:val="SOPLevel2"/>
              <w:numPr>
                <w:ilvl w:val="0"/>
                <w:numId w:val="0"/>
              </w:numPr>
              <w:rPr>
                <w:sz w:val="24"/>
                <w:szCs w:val="24"/>
              </w:rPr>
            </w:pPr>
          </w:p>
        </w:tc>
      </w:tr>
    </w:tbl>
    <w:p w14:paraId="54B60E27" w14:textId="6749C77B" w:rsidR="00281DC2" w:rsidRDefault="00281DC2" w:rsidP="00281DC2">
      <w:pPr>
        <w:pStyle w:val="SOPLevel2"/>
        <w:numPr>
          <w:ilvl w:val="0"/>
          <w:numId w:val="0"/>
        </w:numPr>
        <w:ind w:left="360"/>
        <w:rPr>
          <w:sz w:val="24"/>
          <w:szCs w:val="24"/>
        </w:rPr>
      </w:pPr>
    </w:p>
    <w:p w14:paraId="1476A74F" w14:textId="3452EDCE" w:rsidR="00281DC2" w:rsidRPr="003A6B91" w:rsidRDefault="00180799" w:rsidP="00281DC2">
      <w:pPr>
        <w:pStyle w:val="SOPLevel2"/>
        <w:numPr>
          <w:ilvl w:val="0"/>
          <w:numId w:val="0"/>
        </w:numPr>
        <w:ind w:left="360"/>
        <w:rPr>
          <w:b/>
          <w:bCs/>
          <w:sz w:val="24"/>
          <w:szCs w:val="24"/>
        </w:rPr>
      </w:pPr>
      <w:r>
        <w:rPr>
          <w:b/>
          <w:bCs/>
          <w:sz w:val="24"/>
          <w:szCs w:val="24"/>
        </w:rPr>
        <w:t>Person Obtaining Permission/Authorization</w:t>
      </w:r>
    </w:p>
    <w:p w14:paraId="38458163" w14:textId="5D817CD8" w:rsidR="00281DC2" w:rsidRDefault="00281DC2" w:rsidP="00281DC2">
      <w:pPr>
        <w:pStyle w:val="SOPLevel2"/>
        <w:numPr>
          <w:ilvl w:val="0"/>
          <w:numId w:val="0"/>
        </w:numPr>
        <w:ind w:left="360"/>
        <w:rPr>
          <w:sz w:val="24"/>
          <w:szCs w:val="24"/>
        </w:rPr>
      </w:pPr>
    </w:p>
    <w:p w14:paraId="4B9F480E" w14:textId="623D8529" w:rsidR="00281DC2" w:rsidRDefault="00281DC2" w:rsidP="00281DC2">
      <w:pPr>
        <w:pStyle w:val="SOPLevel2"/>
        <w:numPr>
          <w:ilvl w:val="0"/>
          <w:numId w:val="0"/>
        </w:numPr>
        <w:ind w:left="360"/>
        <w:rPr>
          <w:sz w:val="24"/>
          <w:szCs w:val="24"/>
        </w:rPr>
      </w:pPr>
      <w:r>
        <w:rPr>
          <w:sz w:val="24"/>
          <w:szCs w:val="24"/>
        </w:rPr>
        <w:t>Name (print)</w:t>
      </w:r>
    </w:p>
    <w:tbl>
      <w:tblPr>
        <w:tblStyle w:val="TableGrid"/>
        <w:tblW w:w="0" w:type="auto"/>
        <w:tblInd w:w="360" w:type="dxa"/>
        <w:tblLook w:val="04A0" w:firstRow="1" w:lastRow="0" w:firstColumn="1" w:lastColumn="0" w:noHBand="0" w:noVBand="1"/>
      </w:tblPr>
      <w:tblGrid>
        <w:gridCol w:w="6745"/>
      </w:tblGrid>
      <w:tr w:rsidR="00C4562B" w14:paraId="208AC894" w14:textId="77777777" w:rsidTr="00040040">
        <w:trPr>
          <w:trHeight w:val="576"/>
        </w:trPr>
        <w:tc>
          <w:tcPr>
            <w:tcW w:w="6745" w:type="dxa"/>
          </w:tcPr>
          <w:p w14:paraId="0BB10147" w14:textId="77777777" w:rsidR="00C4562B" w:rsidRDefault="00C4562B" w:rsidP="00281DC2">
            <w:pPr>
              <w:pStyle w:val="SOPLevel2"/>
              <w:numPr>
                <w:ilvl w:val="0"/>
                <w:numId w:val="0"/>
              </w:numPr>
              <w:rPr>
                <w:sz w:val="24"/>
                <w:szCs w:val="24"/>
              </w:rPr>
            </w:pPr>
          </w:p>
        </w:tc>
      </w:tr>
    </w:tbl>
    <w:p w14:paraId="4A5F7D74" w14:textId="0BA64C72" w:rsidR="00281DC2" w:rsidRDefault="00281DC2" w:rsidP="00EC7013">
      <w:pPr>
        <w:pStyle w:val="SOPLevel2"/>
        <w:numPr>
          <w:ilvl w:val="0"/>
          <w:numId w:val="0"/>
        </w:numPr>
        <w:spacing w:before="0"/>
        <w:ind w:left="360"/>
        <w:rPr>
          <w:sz w:val="24"/>
          <w:szCs w:val="24"/>
        </w:rPr>
      </w:pPr>
      <w:r>
        <w:rPr>
          <w:sz w:val="24"/>
          <w:szCs w:val="24"/>
        </w:rPr>
        <w:t>Signature</w:t>
      </w:r>
      <w:r w:rsidR="003A6B91">
        <w:rPr>
          <w:sz w:val="24"/>
          <w:szCs w:val="24"/>
        </w:rPr>
        <w:t xml:space="preserve"> </w:t>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sidR="003A6B91">
        <w:rPr>
          <w:sz w:val="24"/>
          <w:szCs w:val="24"/>
        </w:rPr>
        <w:tab/>
      </w:r>
      <w:r w:rsidR="00180799">
        <w:rPr>
          <w:sz w:val="24"/>
          <w:szCs w:val="24"/>
        </w:rPr>
        <w:tab/>
      </w:r>
      <w:r w:rsidR="003A6B91">
        <w:rPr>
          <w:sz w:val="24"/>
          <w:szCs w:val="24"/>
        </w:rPr>
        <w:t>Date</w:t>
      </w:r>
    </w:p>
    <w:tbl>
      <w:tblPr>
        <w:tblStyle w:val="TableGrid"/>
        <w:tblW w:w="0" w:type="auto"/>
        <w:tblInd w:w="360" w:type="dxa"/>
        <w:tblLook w:val="04A0" w:firstRow="1" w:lastRow="0" w:firstColumn="1" w:lastColumn="0" w:noHBand="0" w:noVBand="1"/>
      </w:tblPr>
      <w:tblGrid>
        <w:gridCol w:w="6745"/>
        <w:gridCol w:w="3973"/>
      </w:tblGrid>
      <w:tr w:rsidR="00C4562B" w14:paraId="455EE823" w14:textId="77777777" w:rsidTr="00040040">
        <w:trPr>
          <w:trHeight w:val="576"/>
        </w:trPr>
        <w:tc>
          <w:tcPr>
            <w:tcW w:w="6745" w:type="dxa"/>
          </w:tcPr>
          <w:p w14:paraId="71B82789" w14:textId="77777777" w:rsidR="00C4562B" w:rsidRDefault="00C4562B" w:rsidP="00281DC2">
            <w:pPr>
              <w:pStyle w:val="SOPLevel2"/>
              <w:numPr>
                <w:ilvl w:val="0"/>
                <w:numId w:val="0"/>
              </w:numPr>
              <w:rPr>
                <w:sz w:val="24"/>
                <w:szCs w:val="24"/>
              </w:rPr>
            </w:pPr>
          </w:p>
        </w:tc>
        <w:tc>
          <w:tcPr>
            <w:tcW w:w="3973" w:type="dxa"/>
          </w:tcPr>
          <w:p w14:paraId="40D1A2CA" w14:textId="77777777" w:rsidR="00C4562B" w:rsidRDefault="00C4562B" w:rsidP="00281DC2">
            <w:pPr>
              <w:pStyle w:val="SOPLevel2"/>
              <w:numPr>
                <w:ilvl w:val="0"/>
                <w:numId w:val="0"/>
              </w:numPr>
              <w:rPr>
                <w:sz w:val="24"/>
                <w:szCs w:val="24"/>
              </w:rPr>
            </w:pPr>
          </w:p>
        </w:tc>
      </w:tr>
    </w:tbl>
    <w:p w14:paraId="277D3B08" w14:textId="77777777" w:rsidR="00C4562B" w:rsidRPr="00571724" w:rsidRDefault="00C4562B" w:rsidP="00040040">
      <w:pPr>
        <w:pStyle w:val="SOPLevel2"/>
        <w:numPr>
          <w:ilvl w:val="0"/>
          <w:numId w:val="0"/>
        </w:numPr>
        <w:rPr>
          <w:sz w:val="4"/>
          <w:szCs w:val="4"/>
        </w:rPr>
      </w:pPr>
    </w:p>
    <w:sectPr w:rsidR="00C4562B" w:rsidRPr="00571724" w:rsidSect="00704F14">
      <w:headerReference w:type="default" r:id="rId11"/>
      <w:footerReference w:type="default" r:id="rId12"/>
      <w:pgSz w:w="12240" w:h="15840"/>
      <w:pgMar w:top="720" w:right="576" w:bottom="1440" w:left="57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AB2FE" w14:textId="77777777" w:rsidR="006C2855" w:rsidRDefault="006C2855" w:rsidP="0093159B">
      <w:pPr>
        <w:spacing w:after="0" w:line="240" w:lineRule="auto"/>
      </w:pPr>
      <w:r>
        <w:separator/>
      </w:r>
    </w:p>
  </w:endnote>
  <w:endnote w:type="continuationSeparator" w:id="0">
    <w:p w14:paraId="2117A39B" w14:textId="77777777" w:rsidR="006C2855" w:rsidRDefault="006C2855" w:rsidP="00931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DC5F" w14:textId="1DBAFBF6" w:rsidR="00956356" w:rsidRPr="00142988" w:rsidRDefault="006664F8" w:rsidP="00142988">
    <w:pPr>
      <w:pStyle w:val="SOPFooter"/>
    </w:pPr>
    <w:r>
      <w:rPr>
        <w:rFonts w:ascii="Arial Narrow" w:hAnsi="Arial Narrow"/>
      </w:rPr>
      <w:t xml:space="preserve">This work is licensed by </w:t>
    </w:r>
    <w:hyperlink r:id="rId1" w:history="1">
      <w:r>
        <w:rPr>
          <w:rStyle w:val="Hyperlink"/>
          <w:rFonts w:ascii="Arial Narrow" w:hAnsi="Arial Narrow"/>
        </w:rPr>
        <w:t>WIRB Copernicus Group, Inc.</w:t>
      </w:r>
    </w:hyperlink>
    <w:r>
      <w:rPr>
        <w:rFonts w:ascii="Arial Narrow" w:hAnsi="Arial Narrow"/>
      </w:rPr>
      <w:t xml:space="preserve"> under a </w:t>
    </w:r>
    <w:hyperlink r:id="rId2" w:history="1">
      <w:r>
        <w:rPr>
          <w:rStyle w:val="Hyperlink"/>
          <w:rFonts w:ascii="Arial Narrow" w:hAnsi="Arial Narrow"/>
        </w:rPr>
        <w:t>Creative Commons Attribution-</w:t>
      </w:r>
      <w:proofErr w:type="spellStart"/>
      <w:r>
        <w:rPr>
          <w:rStyle w:val="Hyperlink"/>
          <w:rFonts w:ascii="Arial Narrow" w:hAnsi="Arial Narrow"/>
        </w:rPr>
        <w:t>NonCommercial</w:t>
      </w:r>
      <w:proofErr w:type="spellEnd"/>
      <w:r>
        <w:rPr>
          <w:rStyle w:val="Hyperlink"/>
          <w:rFonts w:ascii="Arial Narrow" w:hAnsi="Arial Narrow"/>
        </w:rPr>
        <w:t>-</w:t>
      </w:r>
      <w:proofErr w:type="spellStart"/>
      <w:r>
        <w:rPr>
          <w:rStyle w:val="Hyperlink"/>
          <w:rFonts w:ascii="Arial Narrow" w:hAnsi="Arial Narrow"/>
        </w:rPr>
        <w:t>ShareAlike</w:t>
      </w:r>
      <w:proofErr w:type="spellEnd"/>
      <w:r>
        <w:rPr>
          <w:rStyle w:val="Hyperlink"/>
          <w:rFonts w:ascii="Arial Narrow" w:hAnsi="Arial Narrow"/>
        </w:rPr>
        <w:t xml:space="preserve"> 4.0 International License</w:t>
      </w:r>
    </w:hyperlink>
    <w:r>
      <w:rPr>
        <w:rFonts w:ascii="Arial Narrow" w:hAnsi="Arial Narrow"/>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C4AA" w14:textId="77777777" w:rsidR="006C2855" w:rsidRDefault="006C2855" w:rsidP="0093159B">
      <w:pPr>
        <w:spacing w:after="0" w:line="240" w:lineRule="auto"/>
      </w:pPr>
      <w:r>
        <w:separator/>
      </w:r>
    </w:p>
  </w:footnote>
  <w:footnote w:type="continuationSeparator" w:id="0">
    <w:p w14:paraId="279E152E" w14:textId="77777777" w:rsidR="006C2855" w:rsidRDefault="006C2855" w:rsidP="00931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Layout w:type="fixed"/>
      <w:tblLook w:val="04A0" w:firstRow="1" w:lastRow="0" w:firstColumn="1" w:lastColumn="0" w:noHBand="0" w:noVBand="1"/>
    </w:tblPr>
    <w:tblGrid>
      <w:gridCol w:w="4031"/>
      <w:gridCol w:w="1763"/>
      <w:gridCol w:w="1763"/>
      <w:gridCol w:w="1763"/>
      <w:gridCol w:w="1763"/>
    </w:tblGrid>
    <w:tr w:rsidR="00E0247A" w:rsidRPr="00E0247A" w14:paraId="78C9DC4D" w14:textId="77777777" w:rsidTr="007E52D2">
      <w:trPr>
        <w:cantSplit/>
        <w:trHeight w:hRule="exact" w:val="720"/>
      </w:trPr>
      <w:tc>
        <w:tcPr>
          <w:tcW w:w="3484" w:type="dxa"/>
          <w:vMerge w:val="restart"/>
          <w:tcBorders>
            <w:top w:val="nil"/>
            <w:left w:val="nil"/>
            <w:bottom w:val="nil"/>
            <w:right w:val="single" w:sz="4" w:space="0" w:color="auto"/>
          </w:tcBorders>
          <w:vAlign w:val="center"/>
          <w:hideMark/>
        </w:tcPr>
        <w:p w14:paraId="78C9DC4B" w14:textId="6BD7074C" w:rsidR="00E0247A" w:rsidRPr="00E0247A" w:rsidRDefault="005B5E90" w:rsidP="00E0247A">
          <w:pPr>
            <w:tabs>
              <w:tab w:val="right" w:pos="2178"/>
            </w:tabs>
            <w:jc w:val="center"/>
            <w:rPr>
              <w:rFonts w:ascii="Arial" w:hAnsi="Arial" w:cs="Arial"/>
              <w:b/>
              <w:bCs/>
              <w:color w:val="FFFFFF" w:themeColor="background1"/>
            </w:rPr>
          </w:pPr>
          <w:r w:rsidRPr="00396CB8">
            <w:rPr>
              <w:rFonts w:ascii="Times New Roman" w:hAnsi="Times New Roman"/>
              <w:noProof/>
              <w:sz w:val="24"/>
              <w:szCs w:val="24"/>
            </w:rPr>
            <w:drawing>
              <wp:anchor distT="0" distB="0" distL="114300" distR="114300" simplePos="0" relativeHeight="251659264" behindDoc="0" locked="0" layoutInCell="1" allowOverlap="1" wp14:anchorId="7F0EF240" wp14:editId="06074D9C">
                <wp:simplePos x="0" y="0"/>
                <wp:positionH relativeFrom="margin">
                  <wp:posOffset>215265</wp:posOffset>
                </wp:positionH>
                <wp:positionV relativeFrom="paragraph">
                  <wp:posOffset>-49530</wp:posOffset>
                </wp:positionV>
                <wp:extent cx="2133600" cy="788670"/>
                <wp:effectExtent l="0" t="0" r="0" b="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133600" cy="788670"/>
                        </a:xfrm>
                        <a:prstGeom prst="rect">
                          <a:avLst/>
                        </a:prstGeom>
                      </pic:spPr>
                    </pic:pic>
                  </a:graphicData>
                </a:graphic>
                <wp14:sizeRelH relativeFrom="margin">
                  <wp14:pctWidth>0</wp14:pctWidth>
                </wp14:sizeRelH>
                <wp14:sizeRelV relativeFrom="margin">
                  <wp14:pctHeight>0</wp14:pctHeight>
                </wp14:sizeRelV>
              </wp:anchor>
            </w:drawing>
          </w:r>
        </w:p>
      </w:tc>
      <w:tc>
        <w:tcPr>
          <w:tcW w:w="6092" w:type="dxa"/>
          <w:gridSpan w:val="4"/>
          <w:tcBorders>
            <w:top w:val="single" w:sz="4" w:space="0" w:color="auto"/>
            <w:left w:val="single" w:sz="4" w:space="0" w:color="auto"/>
            <w:bottom w:val="single" w:sz="4" w:space="0" w:color="auto"/>
            <w:right w:val="single" w:sz="4" w:space="0" w:color="auto"/>
          </w:tcBorders>
          <w:vAlign w:val="center"/>
          <w:hideMark/>
        </w:tcPr>
        <w:p w14:paraId="78C9DC4C" w14:textId="57137B69" w:rsidR="00E0247A" w:rsidRPr="00E0247A" w:rsidRDefault="00704F14" w:rsidP="00E0247A">
          <w:pPr>
            <w:rPr>
              <w:rFonts w:ascii="Arial" w:hAnsi="Arial" w:cs="Arial"/>
              <w:b/>
              <w:bCs/>
              <w:sz w:val="28"/>
              <w:szCs w:val="28"/>
            </w:rPr>
          </w:pPr>
          <w:r>
            <w:rPr>
              <w:rFonts w:ascii="Arial" w:hAnsi="Arial" w:cs="Arial"/>
              <w:b/>
              <w:bCs/>
              <w:sz w:val="28"/>
              <w:szCs w:val="28"/>
            </w:rPr>
            <w:t xml:space="preserve">Permission to Use Private </w:t>
          </w:r>
          <w:r w:rsidR="007E210E">
            <w:rPr>
              <w:rFonts w:ascii="Arial" w:hAnsi="Arial" w:cs="Arial"/>
              <w:b/>
              <w:bCs/>
              <w:sz w:val="28"/>
              <w:szCs w:val="28"/>
            </w:rPr>
            <w:t xml:space="preserve">Personal </w:t>
          </w:r>
          <w:r>
            <w:rPr>
              <w:rFonts w:ascii="Arial" w:hAnsi="Arial" w:cs="Arial"/>
              <w:b/>
              <w:bCs/>
              <w:sz w:val="28"/>
              <w:szCs w:val="28"/>
            </w:rPr>
            <w:t>Identifiable Health Information for Research</w:t>
          </w:r>
        </w:p>
      </w:tc>
    </w:tr>
    <w:tr w:rsidR="00E0247A" w:rsidRPr="00E0247A" w14:paraId="78C9DC53" w14:textId="77777777" w:rsidTr="007E52D2">
      <w:trPr>
        <w:cantSplit/>
        <w:trHeight w:hRule="exact" w:val="216"/>
      </w:trPr>
      <w:tc>
        <w:tcPr>
          <w:tcW w:w="3484" w:type="dxa"/>
          <w:vMerge/>
          <w:tcBorders>
            <w:top w:val="single" w:sz="4" w:space="0" w:color="auto"/>
            <w:left w:val="nil"/>
            <w:bottom w:val="nil"/>
            <w:right w:val="single" w:sz="4" w:space="0" w:color="auto"/>
          </w:tcBorders>
          <w:vAlign w:val="center"/>
          <w:hideMark/>
        </w:tcPr>
        <w:p w14:paraId="78C9DC4E" w14:textId="77777777" w:rsidR="00E0247A" w:rsidRPr="00E0247A" w:rsidRDefault="00E0247A" w:rsidP="00E0247A">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4F" w14:textId="77777777" w:rsidR="00E0247A" w:rsidRPr="00E0247A" w:rsidRDefault="00E0247A" w:rsidP="00957688">
          <w:pPr>
            <w:pStyle w:val="SOPTableHeader"/>
          </w:pPr>
          <w:r w:rsidRPr="00E0247A">
            <w:t>Document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0" w14:textId="77777777" w:rsidR="00E0247A" w:rsidRPr="00E0247A" w:rsidRDefault="00E0247A" w:rsidP="00957688">
          <w:pPr>
            <w:pStyle w:val="SOPTableHeader"/>
          </w:pPr>
          <w:r w:rsidRPr="00E0247A">
            <w:t>Edition No.:</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1" w14:textId="77777777" w:rsidR="00E0247A" w:rsidRPr="00E0247A" w:rsidRDefault="00E0247A" w:rsidP="00957688">
          <w:pPr>
            <w:pStyle w:val="SOPTableHeader"/>
          </w:pPr>
          <w:r w:rsidRPr="00E0247A">
            <w:t>Effective Date:</w:t>
          </w:r>
        </w:p>
      </w:tc>
      <w:tc>
        <w:tcPr>
          <w:tcW w:w="15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9DC52" w14:textId="77777777" w:rsidR="00E0247A" w:rsidRPr="00E0247A" w:rsidRDefault="00E0247A" w:rsidP="00957688">
          <w:pPr>
            <w:pStyle w:val="SOPTableHeader"/>
          </w:pPr>
          <w:r w:rsidRPr="00E0247A">
            <w:t>Page:</w:t>
          </w:r>
        </w:p>
      </w:tc>
    </w:tr>
    <w:tr w:rsidR="00E0247A" w:rsidRPr="00E0247A" w14:paraId="78C9DC59" w14:textId="77777777" w:rsidTr="007E52D2">
      <w:trPr>
        <w:cantSplit/>
        <w:trHeight w:hRule="exact" w:val="360"/>
      </w:trPr>
      <w:tc>
        <w:tcPr>
          <w:tcW w:w="3484" w:type="dxa"/>
          <w:vMerge/>
          <w:tcBorders>
            <w:top w:val="single" w:sz="4" w:space="0" w:color="auto"/>
            <w:left w:val="nil"/>
            <w:bottom w:val="nil"/>
            <w:right w:val="single" w:sz="4" w:space="0" w:color="auto"/>
          </w:tcBorders>
          <w:vAlign w:val="center"/>
          <w:hideMark/>
        </w:tcPr>
        <w:p w14:paraId="78C9DC54" w14:textId="77777777" w:rsidR="00E0247A" w:rsidRPr="00E0247A" w:rsidRDefault="00E0247A" w:rsidP="00E0247A">
          <w:pPr>
            <w:rPr>
              <w:rFonts w:ascii="Arial" w:hAnsi="Arial" w:cs="Arial"/>
              <w:b/>
              <w:bCs/>
              <w:color w:val="FFFFFF" w:themeColor="background1"/>
            </w:rPr>
          </w:pPr>
        </w:p>
      </w:tc>
      <w:tc>
        <w:tcPr>
          <w:tcW w:w="1523" w:type="dxa"/>
          <w:tcBorders>
            <w:top w:val="single" w:sz="4" w:space="0" w:color="auto"/>
            <w:left w:val="single" w:sz="4" w:space="0" w:color="auto"/>
            <w:bottom w:val="single" w:sz="4" w:space="0" w:color="auto"/>
            <w:right w:val="single" w:sz="4" w:space="0" w:color="auto"/>
          </w:tcBorders>
          <w:vAlign w:val="center"/>
          <w:hideMark/>
        </w:tcPr>
        <w:p w14:paraId="78C9DC55" w14:textId="2B7F78D1" w:rsidR="00E0247A" w:rsidRPr="00E0247A" w:rsidRDefault="00503BC5" w:rsidP="00957688">
          <w:pPr>
            <w:pStyle w:val="SOPTableItemBold"/>
          </w:pPr>
          <w:r>
            <w:t>HRP-505</w:t>
          </w:r>
          <w:fldSimple w:instr=" SUBJECT   \* MERGEFORMAT "/>
        </w:p>
      </w:tc>
      <w:tc>
        <w:tcPr>
          <w:tcW w:w="1523" w:type="dxa"/>
          <w:tcBorders>
            <w:top w:val="single" w:sz="4" w:space="0" w:color="auto"/>
            <w:left w:val="single" w:sz="4" w:space="0" w:color="auto"/>
            <w:bottom w:val="single" w:sz="4" w:space="0" w:color="auto"/>
            <w:right w:val="single" w:sz="4" w:space="0" w:color="auto"/>
          </w:tcBorders>
          <w:vAlign w:val="center"/>
          <w:hideMark/>
        </w:tcPr>
        <w:p w14:paraId="78C9DC56" w14:textId="58A36BB5" w:rsidR="00E0247A" w:rsidRPr="00E0247A" w:rsidRDefault="00E0247A" w:rsidP="00957688">
          <w:pPr>
            <w:pStyle w:val="SOPTableItemBold"/>
          </w:pPr>
          <w:r w:rsidRPr="00E0247A">
            <w:t>00</w:t>
          </w:r>
          <w:r w:rsidR="00D1216F">
            <w:t>2</w:t>
          </w:r>
        </w:p>
      </w:tc>
      <w:tc>
        <w:tcPr>
          <w:tcW w:w="1523"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8C9DC57" w14:textId="779727FA" w:rsidR="00E0247A" w:rsidRPr="00E0247A" w:rsidRDefault="00C830A2" w:rsidP="00957688">
          <w:pPr>
            <w:pStyle w:val="SOPTableItemBold"/>
          </w:pPr>
          <w:r>
            <w:t>0</w:t>
          </w:r>
          <w:r w:rsidR="00D1216F">
            <w:t>14</w:t>
          </w:r>
          <w:r>
            <w:t xml:space="preserve"> </w:t>
          </w:r>
          <w:r w:rsidR="00D1216F">
            <w:t xml:space="preserve">MAY </w:t>
          </w:r>
          <w:r>
            <w:t>202</w:t>
          </w:r>
          <w:r w:rsidR="00D1216F">
            <w:t>1</w:t>
          </w:r>
          <w:r w:rsidRPr="00E0247A">
            <w:t xml:space="preserve"> </w:t>
          </w:r>
        </w:p>
      </w:tc>
      <w:tc>
        <w:tcPr>
          <w:tcW w:w="1523" w:type="dxa"/>
          <w:tcBorders>
            <w:top w:val="single" w:sz="4" w:space="0" w:color="auto"/>
            <w:left w:val="single" w:sz="4" w:space="0" w:color="auto"/>
            <w:bottom w:val="single" w:sz="4" w:space="0" w:color="auto"/>
            <w:right w:val="single" w:sz="4" w:space="0" w:color="auto"/>
          </w:tcBorders>
          <w:vAlign w:val="center"/>
          <w:hideMark/>
        </w:tcPr>
        <w:p w14:paraId="78C9DC58" w14:textId="26C78EFB" w:rsidR="00E0247A" w:rsidRPr="00E0247A" w:rsidRDefault="00E0247A" w:rsidP="00957688">
          <w:pPr>
            <w:pStyle w:val="SOPTableItemBold"/>
          </w:pPr>
          <w:r w:rsidRPr="00E0247A">
            <w:t xml:space="preserve">Page </w:t>
          </w:r>
          <w:r w:rsidRPr="00E0247A">
            <w:fldChar w:fldCharType="begin"/>
          </w:r>
          <w:r w:rsidRPr="00E0247A">
            <w:instrText xml:space="preserve"> PAGE  \* Arabic  \* MERGEFORMAT </w:instrText>
          </w:r>
          <w:r w:rsidRPr="00E0247A">
            <w:fldChar w:fldCharType="separate"/>
          </w:r>
          <w:r w:rsidR="00C5629C">
            <w:t>1</w:t>
          </w:r>
          <w:r w:rsidRPr="00E0247A">
            <w:fldChar w:fldCharType="end"/>
          </w:r>
          <w:r w:rsidRPr="00E0247A">
            <w:t xml:space="preserve"> of </w:t>
          </w:r>
          <w:fldSimple w:instr=" NUMPAGES  \* Arabic  \* MERGEFORMAT ">
            <w:r w:rsidR="00C5629C">
              <w:t>2</w:t>
            </w:r>
          </w:fldSimple>
        </w:p>
      </w:tc>
    </w:tr>
  </w:tbl>
  <w:p w14:paraId="78C9DC5A" w14:textId="252732DD"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r w:rsidRPr="00E0247A">
      <w:rPr>
        <w:rFonts w:ascii="Calibri" w:eastAsia="Calibri" w:hAnsi="Calibri" w:cs="Times New Roman"/>
        <w:sz w:val="2"/>
        <w:szCs w:val="2"/>
      </w:rPr>
      <w:tab/>
    </w:r>
  </w:p>
  <w:p w14:paraId="78C9DC5B" w14:textId="77777777" w:rsidR="00E0247A" w:rsidRPr="00E0247A" w:rsidRDefault="00E0247A" w:rsidP="00E0247A">
    <w:pPr>
      <w:tabs>
        <w:tab w:val="center" w:pos="4680"/>
        <w:tab w:val="right" w:pos="9360"/>
      </w:tabs>
      <w:spacing w:after="0" w:line="240" w:lineRule="auto"/>
      <w:rPr>
        <w:rFonts w:ascii="Calibri" w:eastAsia="Calibri" w:hAnsi="Calibri" w:cs="Times New Roman"/>
        <w:sz w:val="2"/>
        <w:szCs w:val="2"/>
      </w:rPr>
    </w:pPr>
  </w:p>
  <w:p w14:paraId="78C9DC5C" w14:textId="68F97426" w:rsidR="00E0247A" w:rsidRPr="00E0247A" w:rsidRDefault="00E0247A" w:rsidP="00E0247A">
    <w:pPr>
      <w:tabs>
        <w:tab w:val="center" w:pos="4680"/>
        <w:tab w:val="right" w:pos="9360"/>
      </w:tabs>
      <w:spacing w:after="0" w:line="240" w:lineRule="auto"/>
      <w:rPr>
        <w:rFonts w:ascii="Calibri" w:eastAsia="Calibri" w:hAnsi="Calibri" w:cs="Times New Roman"/>
        <w:sz w:val="2"/>
      </w:rPr>
    </w:pPr>
  </w:p>
  <w:p w14:paraId="78C9DC5D" w14:textId="6F6FE295" w:rsidR="006D21A8" w:rsidRPr="00E0247A" w:rsidRDefault="006D21A8" w:rsidP="00E0247A">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2016"/>
        </w:tabs>
        <w:ind w:left="3168" w:hanging="1152"/>
      </w:pPr>
      <w:rPr>
        <w:rFonts w:hint="default"/>
      </w:rPr>
    </w:lvl>
    <w:lvl w:ilvl="4">
      <w:start w:val="1"/>
      <w:numFmt w:val="decimal"/>
      <w:pStyle w:val="SOPLevel5"/>
      <w:lvlText w:val="%1.%2.%3.%4.%5."/>
      <w:lvlJc w:val="left"/>
      <w:pPr>
        <w:tabs>
          <w:tab w:val="num" w:pos="3168"/>
        </w:tabs>
        <w:ind w:left="4608"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13D3A71"/>
    <w:multiLevelType w:val="hybridMultilevel"/>
    <w:tmpl w:val="0B5AC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187C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3043463"/>
    <w:multiLevelType w:val="hybridMultilevel"/>
    <w:tmpl w:val="9F84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60929"/>
    <w:multiLevelType w:val="hybridMultilevel"/>
    <w:tmpl w:val="C4546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BCDCCBC-E1AA-4E68-A484-C59ED1352165}"/>
    <w:docVar w:name="dgnword-eventsink" w:val="430987872"/>
  </w:docVars>
  <w:rsids>
    <w:rsidRoot w:val="00E95BBF"/>
    <w:rsid w:val="00005366"/>
    <w:rsid w:val="00012FB6"/>
    <w:rsid w:val="00016E75"/>
    <w:rsid w:val="00020F58"/>
    <w:rsid w:val="00031B38"/>
    <w:rsid w:val="000329CE"/>
    <w:rsid w:val="000340F7"/>
    <w:rsid w:val="0003549C"/>
    <w:rsid w:val="00040040"/>
    <w:rsid w:val="000404B6"/>
    <w:rsid w:val="00064708"/>
    <w:rsid w:val="000752EC"/>
    <w:rsid w:val="000849CD"/>
    <w:rsid w:val="000B03D7"/>
    <w:rsid w:val="000D5B18"/>
    <w:rsid w:val="000E1AC8"/>
    <w:rsid w:val="000E3502"/>
    <w:rsid w:val="000F05C5"/>
    <w:rsid w:val="000F2394"/>
    <w:rsid w:val="000F45C5"/>
    <w:rsid w:val="001039BA"/>
    <w:rsid w:val="00114EE1"/>
    <w:rsid w:val="00120CA9"/>
    <w:rsid w:val="001267F3"/>
    <w:rsid w:val="00131199"/>
    <w:rsid w:val="0013294A"/>
    <w:rsid w:val="0013374B"/>
    <w:rsid w:val="001350C3"/>
    <w:rsid w:val="00142988"/>
    <w:rsid w:val="0015198F"/>
    <w:rsid w:val="0017307D"/>
    <w:rsid w:val="00173AC2"/>
    <w:rsid w:val="00173CFA"/>
    <w:rsid w:val="00180799"/>
    <w:rsid w:val="00192B53"/>
    <w:rsid w:val="00194891"/>
    <w:rsid w:val="001A05FD"/>
    <w:rsid w:val="001A5A2A"/>
    <w:rsid w:val="001B2264"/>
    <w:rsid w:val="001B51A5"/>
    <w:rsid w:val="001C164F"/>
    <w:rsid w:val="001C3FF9"/>
    <w:rsid w:val="001C443A"/>
    <w:rsid w:val="001C5F04"/>
    <w:rsid w:val="001D6246"/>
    <w:rsid w:val="0020344B"/>
    <w:rsid w:val="002049B4"/>
    <w:rsid w:val="00210557"/>
    <w:rsid w:val="00212452"/>
    <w:rsid w:val="00223FDC"/>
    <w:rsid w:val="0027369B"/>
    <w:rsid w:val="00277B13"/>
    <w:rsid w:val="00281DC2"/>
    <w:rsid w:val="00282D03"/>
    <w:rsid w:val="00283E1E"/>
    <w:rsid w:val="00294B3F"/>
    <w:rsid w:val="00296BE1"/>
    <w:rsid w:val="002B5C26"/>
    <w:rsid w:val="002C0718"/>
    <w:rsid w:val="002C7071"/>
    <w:rsid w:val="002D06A0"/>
    <w:rsid w:val="002D4539"/>
    <w:rsid w:val="002E318D"/>
    <w:rsid w:val="002F4F1B"/>
    <w:rsid w:val="00307170"/>
    <w:rsid w:val="003105FA"/>
    <w:rsid w:val="00332ADF"/>
    <w:rsid w:val="003403B6"/>
    <w:rsid w:val="00344FC9"/>
    <w:rsid w:val="003462C8"/>
    <w:rsid w:val="0034640D"/>
    <w:rsid w:val="00354910"/>
    <w:rsid w:val="00374415"/>
    <w:rsid w:val="00375A4E"/>
    <w:rsid w:val="003800B0"/>
    <w:rsid w:val="003A6B91"/>
    <w:rsid w:val="003A7F1F"/>
    <w:rsid w:val="003B59CE"/>
    <w:rsid w:val="003D226A"/>
    <w:rsid w:val="003E4AAC"/>
    <w:rsid w:val="003F2F90"/>
    <w:rsid w:val="00430CF3"/>
    <w:rsid w:val="00436661"/>
    <w:rsid w:val="004560C2"/>
    <w:rsid w:val="004627D2"/>
    <w:rsid w:val="00493076"/>
    <w:rsid w:val="004B0331"/>
    <w:rsid w:val="004B4D7F"/>
    <w:rsid w:val="004B5D45"/>
    <w:rsid w:val="004C046E"/>
    <w:rsid w:val="004E349B"/>
    <w:rsid w:val="004F2536"/>
    <w:rsid w:val="004F2D5C"/>
    <w:rsid w:val="004F39A3"/>
    <w:rsid w:val="004F7D0C"/>
    <w:rsid w:val="004F7D6C"/>
    <w:rsid w:val="00503BC5"/>
    <w:rsid w:val="005159E1"/>
    <w:rsid w:val="00516775"/>
    <w:rsid w:val="005405D1"/>
    <w:rsid w:val="0054200F"/>
    <w:rsid w:val="00545947"/>
    <w:rsid w:val="0055668B"/>
    <w:rsid w:val="00563DAB"/>
    <w:rsid w:val="00567C20"/>
    <w:rsid w:val="00571724"/>
    <w:rsid w:val="00571E08"/>
    <w:rsid w:val="00592F8F"/>
    <w:rsid w:val="00597133"/>
    <w:rsid w:val="005B5E90"/>
    <w:rsid w:val="005B6E88"/>
    <w:rsid w:val="005C376B"/>
    <w:rsid w:val="005C55A1"/>
    <w:rsid w:val="005C5D5D"/>
    <w:rsid w:val="005D4C6D"/>
    <w:rsid w:val="005D6164"/>
    <w:rsid w:val="005D7443"/>
    <w:rsid w:val="005E32F9"/>
    <w:rsid w:val="006013BC"/>
    <w:rsid w:val="00602212"/>
    <w:rsid w:val="00603564"/>
    <w:rsid w:val="00611036"/>
    <w:rsid w:val="006206FC"/>
    <w:rsid w:val="00641096"/>
    <w:rsid w:val="00661C12"/>
    <w:rsid w:val="006656DC"/>
    <w:rsid w:val="006664F8"/>
    <w:rsid w:val="00667E43"/>
    <w:rsid w:val="00671E89"/>
    <w:rsid w:val="00673A31"/>
    <w:rsid w:val="00695A2D"/>
    <w:rsid w:val="006A116B"/>
    <w:rsid w:val="006B16A0"/>
    <w:rsid w:val="006B282C"/>
    <w:rsid w:val="006B415B"/>
    <w:rsid w:val="006B5595"/>
    <w:rsid w:val="006C2855"/>
    <w:rsid w:val="006D21A8"/>
    <w:rsid w:val="006D2E9A"/>
    <w:rsid w:val="006D48D5"/>
    <w:rsid w:val="006D7056"/>
    <w:rsid w:val="007029BF"/>
    <w:rsid w:val="00704F14"/>
    <w:rsid w:val="00705D8A"/>
    <w:rsid w:val="00713029"/>
    <w:rsid w:val="00726394"/>
    <w:rsid w:val="007346EF"/>
    <w:rsid w:val="00736759"/>
    <w:rsid w:val="007471DF"/>
    <w:rsid w:val="00750720"/>
    <w:rsid w:val="00757358"/>
    <w:rsid w:val="00774C40"/>
    <w:rsid w:val="00781E68"/>
    <w:rsid w:val="00790F13"/>
    <w:rsid w:val="007D062D"/>
    <w:rsid w:val="007E210E"/>
    <w:rsid w:val="007E230F"/>
    <w:rsid w:val="007E492F"/>
    <w:rsid w:val="007E52D2"/>
    <w:rsid w:val="007E60DF"/>
    <w:rsid w:val="008015F0"/>
    <w:rsid w:val="008053FB"/>
    <w:rsid w:val="00842B43"/>
    <w:rsid w:val="00845C09"/>
    <w:rsid w:val="00852EB2"/>
    <w:rsid w:val="00867BF2"/>
    <w:rsid w:val="00873599"/>
    <w:rsid w:val="00892181"/>
    <w:rsid w:val="008A44A7"/>
    <w:rsid w:val="008B2602"/>
    <w:rsid w:val="008C3188"/>
    <w:rsid w:val="008D229E"/>
    <w:rsid w:val="008D250E"/>
    <w:rsid w:val="008E2A12"/>
    <w:rsid w:val="008E61DE"/>
    <w:rsid w:val="00901A4A"/>
    <w:rsid w:val="009054D4"/>
    <w:rsid w:val="00907067"/>
    <w:rsid w:val="00924E96"/>
    <w:rsid w:val="0093159B"/>
    <w:rsid w:val="00935262"/>
    <w:rsid w:val="00956356"/>
    <w:rsid w:val="009567F2"/>
    <w:rsid w:val="00957688"/>
    <w:rsid w:val="009717F3"/>
    <w:rsid w:val="00987925"/>
    <w:rsid w:val="009A0A2E"/>
    <w:rsid w:val="009C17B2"/>
    <w:rsid w:val="009C246E"/>
    <w:rsid w:val="009C2950"/>
    <w:rsid w:val="009D0D18"/>
    <w:rsid w:val="009D3DE8"/>
    <w:rsid w:val="009F3D59"/>
    <w:rsid w:val="009F7CEF"/>
    <w:rsid w:val="00A02EDD"/>
    <w:rsid w:val="00A04408"/>
    <w:rsid w:val="00A064C6"/>
    <w:rsid w:val="00A06A4C"/>
    <w:rsid w:val="00A06EB8"/>
    <w:rsid w:val="00A4499E"/>
    <w:rsid w:val="00A4717B"/>
    <w:rsid w:val="00A5104A"/>
    <w:rsid w:val="00A524C7"/>
    <w:rsid w:val="00A52829"/>
    <w:rsid w:val="00A538F0"/>
    <w:rsid w:val="00A66183"/>
    <w:rsid w:val="00A7790B"/>
    <w:rsid w:val="00A82350"/>
    <w:rsid w:val="00AA09FA"/>
    <w:rsid w:val="00AA4799"/>
    <w:rsid w:val="00AC0B63"/>
    <w:rsid w:val="00AC12FA"/>
    <w:rsid w:val="00AC5A2A"/>
    <w:rsid w:val="00AC6DFD"/>
    <w:rsid w:val="00AD496A"/>
    <w:rsid w:val="00AD66B1"/>
    <w:rsid w:val="00AE037D"/>
    <w:rsid w:val="00AE2E3E"/>
    <w:rsid w:val="00AF24CF"/>
    <w:rsid w:val="00B04E69"/>
    <w:rsid w:val="00B217A5"/>
    <w:rsid w:val="00B22FEC"/>
    <w:rsid w:val="00B23176"/>
    <w:rsid w:val="00B30B11"/>
    <w:rsid w:val="00B679E4"/>
    <w:rsid w:val="00B70059"/>
    <w:rsid w:val="00B82628"/>
    <w:rsid w:val="00B96736"/>
    <w:rsid w:val="00BD34D0"/>
    <w:rsid w:val="00BD62CE"/>
    <w:rsid w:val="00BD6732"/>
    <w:rsid w:val="00BE3293"/>
    <w:rsid w:val="00BE784C"/>
    <w:rsid w:val="00BF7355"/>
    <w:rsid w:val="00BF764C"/>
    <w:rsid w:val="00C0137F"/>
    <w:rsid w:val="00C03042"/>
    <w:rsid w:val="00C136B2"/>
    <w:rsid w:val="00C164FC"/>
    <w:rsid w:val="00C207B4"/>
    <w:rsid w:val="00C33B73"/>
    <w:rsid w:val="00C349EE"/>
    <w:rsid w:val="00C36FC5"/>
    <w:rsid w:val="00C4562B"/>
    <w:rsid w:val="00C53503"/>
    <w:rsid w:val="00C53636"/>
    <w:rsid w:val="00C5629C"/>
    <w:rsid w:val="00C65A36"/>
    <w:rsid w:val="00C7233A"/>
    <w:rsid w:val="00C80B47"/>
    <w:rsid w:val="00C830A2"/>
    <w:rsid w:val="00C91AFB"/>
    <w:rsid w:val="00C94BFC"/>
    <w:rsid w:val="00CA72B3"/>
    <w:rsid w:val="00CB7171"/>
    <w:rsid w:val="00CB7837"/>
    <w:rsid w:val="00CC2EFB"/>
    <w:rsid w:val="00CD08C0"/>
    <w:rsid w:val="00CE3E02"/>
    <w:rsid w:val="00CE702A"/>
    <w:rsid w:val="00D1216F"/>
    <w:rsid w:val="00D2408A"/>
    <w:rsid w:val="00D2423F"/>
    <w:rsid w:val="00D25A90"/>
    <w:rsid w:val="00D364C0"/>
    <w:rsid w:val="00D37174"/>
    <w:rsid w:val="00D377D2"/>
    <w:rsid w:val="00D514F0"/>
    <w:rsid w:val="00D52F64"/>
    <w:rsid w:val="00D565CD"/>
    <w:rsid w:val="00D64F79"/>
    <w:rsid w:val="00D655F0"/>
    <w:rsid w:val="00D739C8"/>
    <w:rsid w:val="00D83094"/>
    <w:rsid w:val="00D8679F"/>
    <w:rsid w:val="00D944D0"/>
    <w:rsid w:val="00DA20BA"/>
    <w:rsid w:val="00DA6A97"/>
    <w:rsid w:val="00DB3C86"/>
    <w:rsid w:val="00DC02D5"/>
    <w:rsid w:val="00DD2A9E"/>
    <w:rsid w:val="00DD4EE3"/>
    <w:rsid w:val="00DF2C9C"/>
    <w:rsid w:val="00E00D6A"/>
    <w:rsid w:val="00E021FA"/>
    <w:rsid w:val="00E0247A"/>
    <w:rsid w:val="00E07D5E"/>
    <w:rsid w:val="00E11E82"/>
    <w:rsid w:val="00E843EC"/>
    <w:rsid w:val="00E8719A"/>
    <w:rsid w:val="00E95BBF"/>
    <w:rsid w:val="00EA2C78"/>
    <w:rsid w:val="00EA3EF1"/>
    <w:rsid w:val="00EB2241"/>
    <w:rsid w:val="00EC7013"/>
    <w:rsid w:val="00EE1C47"/>
    <w:rsid w:val="00EE29ED"/>
    <w:rsid w:val="00EF3DF8"/>
    <w:rsid w:val="00F20C3C"/>
    <w:rsid w:val="00F23232"/>
    <w:rsid w:val="00F30B5F"/>
    <w:rsid w:val="00F51E38"/>
    <w:rsid w:val="00F60EC4"/>
    <w:rsid w:val="00F63355"/>
    <w:rsid w:val="00F65A07"/>
    <w:rsid w:val="00F7198F"/>
    <w:rsid w:val="00F754F1"/>
    <w:rsid w:val="00F876EC"/>
    <w:rsid w:val="00FB0E7A"/>
    <w:rsid w:val="00FB3BB7"/>
    <w:rsid w:val="00FB79E3"/>
    <w:rsid w:val="00FC650A"/>
    <w:rsid w:val="00FC67FF"/>
    <w:rsid w:val="00FD211A"/>
    <w:rsid w:val="00FD4C49"/>
    <w:rsid w:val="00FE3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9DC10"/>
  <w15:docId w15:val="{0C7F0B06-42B4-4175-9DCE-A6876C0C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F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59B"/>
  </w:style>
  <w:style w:type="paragraph" w:styleId="Footer">
    <w:name w:val="footer"/>
    <w:basedOn w:val="Normal"/>
    <w:link w:val="FooterChar"/>
    <w:uiPriority w:val="99"/>
    <w:unhideWhenUsed/>
    <w:rsid w:val="0093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59B"/>
  </w:style>
  <w:style w:type="table" w:styleId="TableGrid">
    <w:name w:val="Table Grid"/>
    <w:basedOn w:val="TableNormal"/>
    <w:uiPriority w:val="59"/>
    <w:rsid w:val="009315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1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59B"/>
    <w:rPr>
      <w:rFonts w:ascii="Tahoma" w:hAnsi="Tahoma" w:cs="Tahoma"/>
      <w:sz w:val="16"/>
      <w:szCs w:val="16"/>
    </w:rPr>
  </w:style>
  <w:style w:type="paragraph" w:customStyle="1" w:styleId="SOPBasis">
    <w:name w:val="SOP Basis"/>
    <w:basedOn w:val="Normal"/>
    <w:qFormat/>
    <w:rsid w:val="003F2F90"/>
    <w:pPr>
      <w:spacing w:after="0" w:line="240" w:lineRule="auto"/>
    </w:pPr>
    <w:rPr>
      <w:rFonts w:ascii="Arial" w:hAnsi="Arial" w:cs="Arial"/>
      <w:sz w:val="20"/>
      <w:szCs w:val="20"/>
    </w:rPr>
  </w:style>
  <w:style w:type="paragraph" w:customStyle="1" w:styleId="SOPProprietary">
    <w:name w:val="SOP Proprietary"/>
    <w:basedOn w:val="SOPBasis"/>
    <w:next w:val="SOPBasis"/>
    <w:qFormat/>
    <w:rsid w:val="003F2F90"/>
    <w:pPr>
      <w:tabs>
        <w:tab w:val="right" w:pos="9360"/>
      </w:tabs>
      <w:autoSpaceDE w:val="0"/>
      <w:autoSpaceDN w:val="0"/>
      <w:adjustRightInd w:val="0"/>
      <w:jc w:val="center"/>
    </w:pPr>
    <w:rPr>
      <w:rFonts w:ascii="Arial Narrow" w:hAnsi="Arial Narrow"/>
      <w:smallCaps/>
      <w:color w:val="FF0000"/>
      <w:spacing w:val="30"/>
    </w:rPr>
  </w:style>
  <w:style w:type="paragraph" w:customStyle="1" w:styleId="SOPDesignation">
    <w:name w:val="SOP Designation"/>
    <w:basedOn w:val="SOPBasis"/>
    <w:next w:val="SOPBasis"/>
    <w:autoRedefine/>
    <w:rsid w:val="0093159B"/>
    <w:pPr>
      <w:autoSpaceDE w:val="0"/>
      <w:autoSpaceDN w:val="0"/>
      <w:adjustRightInd w:val="0"/>
      <w:jc w:val="right"/>
    </w:pPr>
    <w:rPr>
      <w:b/>
      <w:bCs/>
      <w:color w:val="000000"/>
    </w:rPr>
  </w:style>
  <w:style w:type="paragraph" w:customStyle="1" w:styleId="SOPDoNotDuplicate">
    <w:name w:val="SOP Do Not Duplicate"/>
    <w:basedOn w:val="SOPBasis"/>
    <w:next w:val="SOPBasis"/>
    <w:autoRedefine/>
    <w:rsid w:val="0093159B"/>
    <w:pPr>
      <w:jc w:val="right"/>
    </w:pPr>
    <w:rPr>
      <w:b/>
      <w:bCs/>
      <w:i/>
      <w:iCs/>
      <w:color w:val="FF0000"/>
    </w:rPr>
  </w:style>
  <w:style w:type="paragraph" w:customStyle="1" w:styleId="SOPTableHeader">
    <w:name w:val="SOP Table Header"/>
    <w:basedOn w:val="SOPBasis"/>
    <w:qFormat/>
    <w:rsid w:val="003F2F90"/>
    <w:pPr>
      <w:tabs>
        <w:tab w:val="right" w:pos="2178"/>
      </w:tabs>
    </w:pPr>
    <w:rPr>
      <w:b/>
      <w:bCs/>
      <w:color w:val="000000"/>
      <w:sz w:val="16"/>
      <w:szCs w:val="16"/>
    </w:rPr>
  </w:style>
  <w:style w:type="paragraph" w:customStyle="1" w:styleId="SOPTableItem">
    <w:name w:val="SOP Table Item"/>
    <w:basedOn w:val="SOPBasis"/>
    <w:qFormat/>
    <w:rsid w:val="003F2F90"/>
    <w:pPr>
      <w:jc w:val="center"/>
    </w:pPr>
    <w:rPr>
      <w:b/>
      <w:bCs/>
      <w:noProof/>
      <w:color w:val="000000"/>
      <w:sz w:val="16"/>
      <w:szCs w:val="16"/>
    </w:rPr>
  </w:style>
  <w:style w:type="paragraph" w:customStyle="1" w:styleId="SOPTableItemSignature">
    <w:name w:val="SOP Table Item Signature"/>
    <w:basedOn w:val="SOPTableItem"/>
    <w:next w:val="SOPTableItem"/>
    <w:autoRedefine/>
    <w:rsid w:val="001A5A2A"/>
    <w:rPr>
      <w:i/>
      <w:color w:val="0000FF"/>
    </w:rPr>
  </w:style>
  <w:style w:type="paragraph" w:customStyle="1" w:styleId="SOPTableItemBold">
    <w:name w:val="SOP Table Item Bold"/>
    <w:basedOn w:val="SOPTableItem"/>
    <w:qFormat/>
    <w:rsid w:val="003F2F90"/>
    <w:rPr>
      <w:bCs w:val="0"/>
      <w:sz w:val="20"/>
      <w:szCs w:val="20"/>
    </w:rPr>
  </w:style>
  <w:style w:type="paragraph" w:customStyle="1" w:styleId="SOPTitle">
    <w:name w:val="SOP Title"/>
    <w:basedOn w:val="SOPBasis"/>
    <w:next w:val="SOPBasis"/>
    <w:qFormat/>
    <w:rsid w:val="003F2F90"/>
    <w:rPr>
      <w:b/>
      <w:bCs/>
      <w:sz w:val="28"/>
      <w:szCs w:val="28"/>
    </w:rPr>
  </w:style>
  <w:style w:type="paragraph" w:styleId="ListParagraph">
    <w:name w:val="List Paragraph"/>
    <w:basedOn w:val="Normal"/>
    <w:uiPriority w:val="34"/>
    <w:qFormat/>
    <w:rsid w:val="003F2F90"/>
    <w:pPr>
      <w:ind w:left="720"/>
      <w:contextualSpacing/>
    </w:pPr>
  </w:style>
  <w:style w:type="paragraph" w:customStyle="1" w:styleId="SOPLevel1">
    <w:name w:val="SOP Level 1"/>
    <w:basedOn w:val="SOPBasis"/>
    <w:qFormat/>
    <w:rsid w:val="003F2F90"/>
    <w:pPr>
      <w:numPr>
        <w:numId w:val="9"/>
      </w:numPr>
      <w:spacing w:before="120" w:after="120"/>
    </w:pPr>
    <w:rPr>
      <w:b/>
      <w:sz w:val="28"/>
    </w:rPr>
  </w:style>
  <w:style w:type="paragraph" w:customStyle="1" w:styleId="SOPLevel2">
    <w:name w:val="SOP Level 2"/>
    <w:basedOn w:val="SOPBasis"/>
    <w:qFormat/>
    <w:rsid w:val="003F2F90"/>
    <w:pPr>
      <w:numPr>
        <w:ilvl w:val="1"/>
        <w:numId w:val="9"/>
      </w:numPr>
      <w:spacing w:before="120" w:after="120"/>
      <w:contextualSpacing/>
    </w:pPr>
  </w:style>
  <w:style w:type="paragraph" w:customStyle="1" w:styleId="SOPLevel3">
    <w:name w:val="SOP Level 3"/>
    <w:basedOn w:val="SOPBasis"/>
    <w:qFormat/>
    <w:rsid w:val="003F2F90"/>
    <w:pPr>
      <w:numPr>
        <w:ilvl w:val="2"/>
        <w:numId w:val="9"/>
      </w:numPr>
      <w:spacing w:before="120" w:after="120"/>
      <w:contextualSpacing/>
    </w:pPr>
  </w:style>
  <w:style w:type="paragraph" w:customStyle="1" w:styleId="SOPLevel4">
    <w:name w:val="SOP Level 4"/>
    <w:basedOn w:val="SOPBasis"/>
    <w:qFormat/>
    <w:rsid w:val="00FB3BB7"/>
    <w:pPr>
      <w:numPr>
        <w:ilvl w:val="3"/>
        <w:numId w:val="9"/>
      </w:numPr>
      <w:tabs>
        <w:tab w:val="clear" w:pos="2016"/>
      </w:tabs>
      <w:spacing w:before="120" w:after="120"/>
      <w:ind w:left="2880" w:hanging="864"/>
      <w:contextualSpacing/>
    </w:pPr>
  </w:style>
  <w:style w:type="paragraph" w:customStyle="1" w:styleId="SOPLevel5">
    <w:name w:val="SOP Level 5"/>
    <w:basedOn w:val="SOPBasis"/>
    <w:qFormat/>
    <w:rsid w:val="00FB3BB7"/>
    <w:pPr>
      <w:numPr>
        <w:ilvl w:val="4"/>
        <w:numId w:val="9"/>
      </w:numPr>
      <w:tabs>
        <w:tab w:val="clear" w:pos="3168"/>
      </w:tabs>
      <w:spacing w:before="120" w:after="120"/>
      <w:ind w:left="4032" w:hanging="1152"/>
      <w:contextualSpacing/>
    </w:pPr>
  </w:style>
  <w:style w:type="paragraph" w:customStyle="1" w:styleId="SOPLevel6">
    <w:name w:val="SOP Level 6"/>
    <w:basedOn w:val="SOPBasis"/>
    <w:qFormat/>
    <w:rsid w:val="003F2F90"/>
    <w:pPr>
      <w:numPr>
        <w:ilvl w:val="5"/>
        <w:numId w:val="9"/>
      </w:numPr>
      <w:tabs>
        <w:tab w:val="clear" w:pos="4608"/>
      </w:tabs>
      <w:spacing w:before="120" w:after="120"/>
      <w:ind w:left="5184" w:hanging="1152"/>
      <w:contextualSpacing/>
    </w:pPr>
  </w:style>
  <w:style w:type="paragraph" w:customStyle="1" w:styleId="SOPFooter">
    <w:name w:val="SOP Footer"/>
    <w:basedOn w:val="SOPBasis"/>
    <w:autoRedefine/>
    <w:qFormat/>
    <w:rsid w:val="003F2F90"/>
    <w:pPr>
      <w:spacing w:before="120"/>
      <w:jc w:val="center"/>
    </w:pPr>
    <w:rPr>
      <w:sz w:val="16"/>
      <w:szCs w:val="16"/>
    </w:rPr>
  </w:style>
  <w:style w:type="character" w:customStyle="1" w:styleId="SOPDefault">
    <w:name w:val="SOP Default"/>
    <w:basedOn w:val="DefaultParagraphFont"/>
    <w:uiPriority w:val="1"/>
    <w:qFormat/>
    <w:rsid w:val="003F2F90"/>
  </w:style>
  <w:style w:type="character" w:customStyle="1" w:styleId="SOPDefinition">
    <w:name w:val="SOP Definition"/>
    <w:basedOn w:val="SOPDefault"/>
    <w:uiPriority w:val="1"/>
    <w:qFormat/>
    <w:rsid w:val="003F2F90"/>
    <w:rPr>
      <w:bdr w:val="single" w:sz="4" w:space="0" w:color="auto"/>
    </w:rPr>
  </w:style>
  <w:style w:type="paragraph" w:styleId="FootnoteText">
    <w:name w:val="footnote text"/>
    <w:basedOn w:val="Normal"/>
    <w:link w:val="FootnoteTextChar"/>
    <w:uiPriority w:val="99"/>
    <w:semiHidden/>
    <w:unhideWhenUsed/>
    <w:rsid w:val="003D2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26A"/>
    <w:rPr>
      <w:sz w:val="20"/>
      <w:szCs w:val="20"/>
    </w:rPr>
  </w:style>
  <w:style w:type="character" w:styleId="FootnoteReference">
    <w:name w:val="footnote reference"/>
    <w:basedOn w:val="DefaultParagraphFont"/>
    <w:uiPriority w:val="99"/>
    <w:semiHidden/>
    <w:unhideWhenUsed/>
    <w:rsid w:val="003D226A"/>
    <w:rPr>
      <w:vertAlign w:val="superscript"/>
    </w:rPr>
  </w:style>
  <w:style w:type="paragraph" w:styleId="EndnoteText">
    <w:name w:val="endnote text"/>
    <w:basedOn w:val="Normal"/>
    <w:link w:val="EndnoteTextChar"/>
    <w:uiPriority w:val="99"/>
    <w:semiHidden/>
    <w:unhideWhenUsed/>
    <w:rsid w:val="00A064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64C6"/>
    <w:rPr>
      <w:sz w:val="20"/>
      <w:szCs w:val="20"/>
    </w:rPr>
  </w:style>
  <w:style w:type="character" w:styleId="EndnoteReference">
    <w:name w:val="endnote reference"/>
    <w:basedOn w:val="DefaultParagraphFont"/>
    <w:uiPriority w:val="99"/>
    <w:semiHidden/>
    <w:unhideWhenUsed/>
    <w:rsid w:val="00A064C6"/>
    <w:rPr>
      <w:vertAlign w:val="superscript"/>
    </w:rPr>
  </w:style>
  <w:style w:type="table" w:customStyle="1" w:styleId="TableGrid1">
    <w:name w:val="Table Grid1"/>
    <w:basedOn w:val="TableNormal"/>
    <w:next w:val="TableGrid"/>
    <w:uiPriority w:val="59"/>
    <w:rsid w:val="00E024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
    <w:name w:val="Image"/>
    <w:basedOn w:val="Normal"/>
    <w:next w:val="Normal"/>
    <w:qFormat/>
    <w:rsid w:val="003F2F90"/>
    <w:pPr>
      <w:spacing w:after="0" w:line="240" w:lineRule="auto"/>
      <w:jc w:val="center"/>
    </w:pPr>
    <w:rPr>
      <w:color w:val="FFFFFF" w:themeColor="background1"/>
    </w:rPr>
  </w:style>
  <w:style w:type="character" w:styleId="Hyperlink">
    <w:name w:val="Hyperlink"/>
    <w:basedOn w:val="DefaultParagraphFont"/>
    <w:uiPriority w:val="99"/>
    <w:semiHidden/>
    <w:unhideWhenUsed/>
    <w:rsid w:val="006664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1448">
      <w:bodyDiv w:val="1"/>
      <w:marLeft w:val="0"/>
      <w:marRight w:val="0"/>
      <w:marTop w:val="0"/>
      <w:marBottom w:val="0"/>
      <w:divBdr>
        <w:top w:val="none" w:sz="0" w:space="0" w:color="auto"/>
        <w:left w:val="none" w:sz="0" w:space="0" w:color="auto"/>
        <w:bottom w:val="none" w:sz="0" w:space="0" w:color="auto"/>
        <w:right w:val="none" w:sz="0" w:space="0" w:color="auto"/>
      </w:divBdr>
    </w:div>
    <w:div w:id="283924783">
      <w:bodyDiv w:val="1"/>
      <w:marLeft w:val="0"/>
      <w:marRight w:val="0"/>
      <w:marTop w:val="0"/>
      <w:marBottom w:val="0"/>
      <w:divBdr>
        <w:top w:val="none" w:sz="0" w:space="0" w:color="auto"/>
        <w:left w:val="none" w:sz="0" w:space="0" w:color="auto"/>
        <w:bottom w:val="none" w:sz="0" w:space="0" w:color="auto"/>
        <w:right w:val="none" w:sz="0" w:space="0" w:color="auto"/>
      </w:divBdr>
    </w:div>
    <w:div w:id="289827366">
      <w:bodyDiv w:val="1"/>
      <w:marLeft w:val="0"/>
      <w:marRight w:val="0"/>
      <w:marTop w:val="0"/>
      <w:marBottom w:val="0"/>
      <w:divBdr>
        <w:top w:val="none" w:sz="0" w:space="0" w:color="auto"/>
        <w:left w:val="none" w:sz="0" w:space="0" w:color="auto"/>
        <w:bottom w:val="none" w:sz="0" w:space="0" w:color="auto"/>
        <w:right w:val="none" w:sz="0" w:space="0" w:color="auto"/>
      </w:divBdr>
    </w:div>
    <w:div w:id="340663594">
      <w:bodyDiv w:val="1"/>
      <w:marLeft w:val="0"/>
      <w:marRight w:val="0"/>
      <w:marTop w:val="0"/>
      <w:marBottom w:val="0"/>
      <w:divBdr>
        <w:top w:val="none" w:sz="0" w:space="0" w:color="auto"/>
        <w:left w:val="none" w:sz="0" w:space="0" w:color="auto"/>
        <w:bottom w:val="none" w:sz="0" w:space="0" w:color="auto"/>
        <w:right w:val="none" w:sz="0" w:space="0" w:color="auto"/>
      </w:divBdr>
    </w:div>
    <w:div w:id="19346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6A2501C457E1248A00075667E8D4158" ma:contentTypeVersion="0" ma:contentTypeDescription="Create a new document." ma:contentTypeScope="" ma:versionID="4aeb425cab2eb20765103e76da0c06a8">
  <xsd:schema xmlns:xsd="http://www.w3.org/2001/XMLSchema" xmlns:xs="http://www.w3.org/2001/XMLSchema" xmlns:p="http://schemas.microsoft.com/office/2006/metadata/properties" targetNamespace="http://schemas.microsoft.com/office/2006/metadata/properties" ma:root="true" ma:fieldsID="6a8898fd043fd830b20f0b6098ebec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6E2397EB-02B9-4B71-9E44-8E111CFDAB33}">
  <ds:schemaRefs>
    <ds:schemaRef ds:uri="http://schemas.openxmlformats.org/officeDocument/2006/bibliography"/>
  </ds:schemaRefs>
</ds:datastoreItem>
</file>

<file path=customXml/itemProps2.xml><?xml version="1.0" encoding="utf-8"?>
<ds:datastoreItem xmlns:ds="http://schemas.openxmlformats.org/officeDocument/2006/customXml" ds:itemID="{CF3AFAEC-299C-4E49-958A-FA0B26D3F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A15CF5-2D04-486A-8624-C99C41601833}">
  <ds:schemaRefs>
    <ds:schemaRef ds:uri="http://schemas.microsoft.com/sharepoint/v3/contenttype/forms"/>
  </ds:schemaRefs>
</ds:datastoreItem>
</file>

<file path=customXml/itemProps4.xml><?xml version="1.0" encoding="utf-8"?>
<ds:datastoreItem xmlns:ds="http://schemas.openxmlformats.org/officeDocument/2006/customXml" ds:itemID="{C45F5F0D-9BD9-402A-B0BA-53CE98DE3E04}">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SOP: Regulatory Review</vt:lpstr>
    </vt:vector>
  </TitlesOfParts>
  <Company>Copyright © 2013 WIRB-Copernicus Group. All rights reserved.</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Permission to Use Private Identifiable Health Information for Research</dc:title>
  <dc:subject>HRP-101</dc:subject>
  <dc:creator>Jeffrey A. Cooper, MD, MMM</dc:creator>
  <dc:description>dd MMM yyyy</dc:description>
  <cp:lastModifiedBy>Rebillard,Gabrielle</cp:lastModifiedBy>
  <cp:revision>3</cp:revision>
  <dcterms:created xsi:type="dcterms:W3CDTF">2021-05-14T14:11:00Z</dcterms:created>
  <dcterms:modified xsi:type="dcterms:W3CDTF">2021-05-14T14:11:00Z</dcterms:modified>
  <cp:category>AAHRPP</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4100</vt:r8>
  </property>
  <property fmtid="{D5CDD505-2E9C-101B-9397-08002B2CF9AE}" pid="3" name="ContentTypeId">
    <vt:lpwstr>0x010100D6A2501C457E1248A00075667E8D4158</vt:lpwstr>
  </property>
</Properties>
</file>