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DABF7" w14:textId="6C937F26" w:rsidR="003760DB" w:rsidRDefault="003760DB" w:rsidP="007F48CC">
      <w:pPr>
        <w:rPr>
          <w:rFonts w:ascii="Century Gothic" w:hAnsi="Century Gothic"/>
        </w:rPr>
      </w:pPr>
    </w:p>
    <w:p w14:paraId="7181D6E1" w14:textId="77777777" w:rsidR="00CE65D5" w:rsidRPr="003760DB" w:rsidRDefault="00CE65D5" w:rsidP="007F48CC">
      <w:pPr>
        <w:rPr>
          <w:rFonts w:ascii="Century Gothic" w:hAnsi="Century Gothic"/>
        </w:rPr>
      </w:pPr>
    </w:p>
    <w:p w14:paraId="5A4DABF8" w14:textId="77777777" w:rsidR="003760DB" w:rsidRPr="003760DB" w:rsidRDefault="003760DB" w:rsidP="1A008B62">
      <w:pPr>
        <w:rPr>
          <w:rFonts w:ascii="Century Gothic" w:eastAsiaTheme="minorEastAsia" w:hAnsi="Century Gothic"/>
          <w:noProof/>
        </w:rPr>
      </w:pPr>
      <w:r w:rsidRPr="1A008B62">
        <w:rPr>
          <w:rFonts w:ascii="Times New Roman" w:eastAsia="Times New Roman" w:hAnsi="Times New Roman" w:cs="Times New Roman"/>
          <w:noProof/>
        </w:rPr>
        <w:t xml:space="preserve">Human Research Protection </w:t>
      </w:r>
    </w:p>
    <w:p w14:paraId="5A4DABF9" w14:textId="77777777" w:rsidR="003760DB" w:rsidRPr="003760DB" w:rsidRDefault="003760DB" w:rsidP="1A008B62">
      <w:pPr>
        <w:rPr>
          <w:rFonts w:ascii="Century Gothic" w:eastAsiaTheme="minorEastAsia" w:hAnsi="Century Gothic"/>
          <w:noProof/>
        </w:rPr>
      </w:pPr>
      <w:r w:rsidRPr="1A008B62">
        <w:rPr>
          <w:rFonts w:ascii="Times New Roman" w:eastAsia="Times New Roman" w:hAnsi="Times New Roman" w:cs="Times New Roman"/>
          <w:noProof/>
        </w:rPr>
        <w:t>Drexel University</w:t>
      </w:r>
    </w:p>
    <w:p w14:paraId="5A4DABFA" w14:textId="11B05B85" w:rsidR="003760DB" w:rsidRPr="003760DB" w:rsidRDefault="1A008B62" w:rsidP="1A008B62">
      <w:r w:rsidRPr="1A008B62">
        <w:rPr>
          <w:rFonts w:ascii="Times New Roman" w:eastAsia="Times New Roman" w:hAnsi="Times New Roman" w:cs="Times New Roman"/>
          <w:noProof/>
        </w:rPr>
        <w:t>Bellet Building</w:t>
      </w:r>
    </w:p>
    <w:p w14:paraId="0E0E032B" w14:textId="1ACA8DF7" w:rsidR="1A008B62" w:rsidRPr="003760DB" w:rsidRDefault="1A008B62" w:rsidP="1A008B62">
      <w:pPr>
        <w:rPr>
          <w:rFonts w:ascii="Century Gothic" w:eastAsiaTheme="minorEastAsia" w:hAnsi="Century Gothic"/>
          <w:noProof/>
        </w:rPr>
      </w:pPr>
      <w:r w:rsidRPr="1A008B62">
        <w:rPr>
          <w:rFonts w:ascii="Times New Roman" w:eastAsia="Times New Roman" w:hAnsi="Times New Roman" w:cs="Times New Roman"/>
          <w:noProof/>
        </w:rPr>
        <w:t>1505 Race Street, 7th floor</w:t>
      </w:r>
    </w:p>
    <w:p w14:paraId="5A4DABFC" w14:textId="77777777" w:rsidR="003760DB" w:rsidRDefault="003760DB" w:rsidP="1A008B62">
      <w:pPr>
        <w:rPr>
          <w:rFonts w:ascii="Century Gothic" w:eastAsiaTheme="minorEastAsia" w:hAnsi="Century Gothic"/>
          <w:noProof/>
        </w:rPr>
      </w:pPr>
      <w:r w:rsidRPr="1A008B62">
        <w:rPr>
          <w:rFonts w:ascii="Times New Roman" w:eastAsia="Times New Roman" w:hAnsi="Times New Roman" w:cs="Times New Roman"/>
          <w:noProof/>
        </w:rPr>
        <w:t>Philadelphia, PA 19102</w:t>
      </w:r>
      <w:bookmarkStart w:id="0" w:name="_GoBack"/>
      <w:bookmarkEnd w:id="0"/>
    </w:p>
    <w:p w14:paraId="5A4DABFD" w14:textId="20BB5BEB" w:rsidR="003760DB" w:rsidRPr="003760DB" w:rsidRDefault="003760DB" w:rsidP="1A008B62">
      <w:pPr>
        <w:rPr>
          <w:rFonts w:ascii="Century Gothic" w:hAnsi="Century Gothic"/>
        </w:rPr>
      </w:pPr>
    </w:p>
    <w:p w14:paraId="5A4DABFE" w14:textId="589F2681" w:rsidR="003760DB" w:rsidRDefault="003760DB" w:rsidP="1A008B62">
      <w:pPr>
        <w:rPr>
          <w:rFonts w:ascii="Century Gothic" w:hAnsi="Century Gothic"/>
        </w:rPr>
      </w:pPr>
    </w:p>
    <w:p w14:paraId="5A4DABFF" w14:textId="77777777" w:rsidR="00447943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To Whom It May Concern:</w:t>
      </w:r>
    </w:p>
    <w:p w14:paraId="5A4DAC00" w14:textId="147B1641" w:rsidR="00447943" w:rsidRDefault="00447943" w:rsidP="1A008B62">
      <w:pPr>
        <w:rPr>
          <w:rFonts w:ascii="Century Gothic" w:hAnsi="Century Gothic"/>
        </w:rPr>
      </w:pPr>
    </w:p>
    <w:p w14:paraId="5A4DAC01" w14:textId="77777777" w:rsidR="00447943" w:rsidRDefault="002D13BC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As current PI for the protocol noted below, t</w:t>
      </w:r>
      <w:r w:rsidR="00447943" w:rsidRPr="1A008B62">
        <w:rPr>
          <w:rFonts w:ascii="Times New Roman" w:eastAsia="Times New Roman" w:hAnsi="Times New Roman" w:cs="Times New Roman"/>
        </w:rPr>
        <w:t>his letter is to inform the IRB that I, _____</w:t>
      </w:r>
      <w:r w:rsidR="00447943" w:rsidRPr="1A008B62">
        <w:rPr>
          <w:rFonts w:ascii="Times New Roman" w:eastAsia="Times New Roman" w:hAnsi="Times New Roman" w:cs="Times New Roman"/>
          <w:b/>
          <w:bCs/>
          <w:color w:val="000000" w:themeColor="text1"/>
        </w:rPr>
        <w:t>(print name)</w:t>
      </w:r>
      <w:r w:rsidR="00447943" w:rsidRPr="1A008B62">
        <w:rPr>
          <w:rFonts w:ascii="Times New Roman" w:eastAsia="Times New Roman" w:hAnsi="Times New Roman" w:cs="Times New Roman"/>
        </w:rPr>
        <w:t xml:space="preserve">___________________, will relinquish my role as Principal Investigator of </w:t>
      </w:r>
      <w:r w:rsidRPr="1A008B62">
        <w:rPr>
          <w:rFonts w:ascii="Times New Roman" w:eastAsia="Times New Roman" w:hAnsi="Times New Roman" w:cs="Times New Roman"/>
        </w:rPr>
        <w:t xml:space="preserve">IRB </w:t>
      </w:r>
      <w:r w:rsidR="00447943" w:rsidRPr="1A008B62">
        <w:rPr>
          <w:rFonts w:ascii="Times New Roman" w:eastAsia="Times New Roman" w:hAnsi="Times New Roman" w:cs="Times New Roman"/>
        </w:rPr>
        <w:t>protocol number, ______________, entitled “________________________________________________” effective _______________.</w:t>
      </w:r>
    </w:p>
    <w:p w14:paraId="5A4DAC02" w14:textId="667E9FE0" w:rsidR="00447943" w:rsidRDefault="00447943" w:rsidP="1A008B62">
      <w:pPr>
        <w:rPr>
          <w:rFonts w:ascii="Century Gothic" w:hAnsi="Century Gothic"/>
        </w:rPr>
      </w:pPr>
    </w:p>
    <w:p w14:paraId="5A4DAC03" w14:textId="77777777" w:rsidR="00447943" w:rsidRDefault="002D13BC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As the new PI, t</w:t>
      </w:r>
      <w:r w:rsidR="00447943" w:rsidRPr="1A008B62">
        <w:rPr>
          <w:rFonts w:ascii="Times New Roman" w:eastAsia="Times New Roman" w:hAnsi="Times New Roman" w:cs="Times New Roman"/>
        </w:rPr>
        <w:t>his letter is also to inform the IRB that I, ______</w:t>
      </w:r>
      <w:r w:rsidR="00447943" w:rsidRPr="1A008B62">
        <w:rPr>
          <w:rFonts w:ascii="Times New Roman" w:eastAsia="Times New Roman" w:hAnsi="Times New Roman" w:cs="Times New Roman"/>
          <w:b/>
          <w:bCs/>
          <w:color w:val="000000" w:themeColor="text1"/>
        </w:rPr>
        <w:t>(print name)</w:t>
      </w:r>
      <w:r w:rsidR="00447943" w:rsidRPr="1A008B62">
        <w:rPr>
          <w:rFonts w:ascii="Times New Roman" w:eastAsia="Times New Roman" w:hAnsi="Times New Roman" w:cs="Times New Roman"/>
        </w:rPr>
        <w:t>________________________, accept the role of Principal Investigator of protocol number, ______________, entitled “________________________________________________________” effective _______________.</w:t>
      </w:r>
    </w:p>
    <w:p w14:paraId="5A4DAC04" w14:textId="36EF4D1D" w:rsidR="00447943" w:rsidRDefault="00447943" w:rsidP="1A008B62">
      <w:pPr>
        <w:rPr>
          <w:rFonts w:ascii="Century Gothic" w:hAnsi="Century Gothic"/>
        </w:rPr>
      </w:pPr>
    </w:p>
    <w:p w14:paraId="5A4DAC05" w14:textId="77777777" w:rsidR="00447943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 xml:space="preserve">If you have any further questions, </w:t>
      </w:r>
      <w:proofErr w:type="gramStart"/>
      <w:r w:rsidRPr="1A008B62">
        <w:rPr>
          <w:rFonts w:ascii="Times New Roman" w:eastAsia="Times New Roman" w:hAnsi="Times New Roman" w:cs="Times New Roman"/>
        </w:rPr>
        <w:t>Please</w:t>
      </w:r>
      <w:proofErr w:type="gramEnd"/>
      <w:r w:rsidRPr="1A008B62">
        <w:rPr>
          <w:rFonts w:ascii="Times New Roman" w:eastAsia="Times New Roman" w:hAnsi="Times New Roman" w:cs="Times New Roman"/>
        </w:rPr>
        <w:t xml:space="preserve"> do not hesitate to contact me at the following number. </w:t>
      </w:r>
    </w:p>
    <w:p w14:paraId="5A4DAC06" w14:textId="57585E92" w:rsidR="00447943" w:rsidRDefault="00447943" w:rsidP="1A008B62">
      <w:pPr>
        <w:rPr>
          <w:rFonts w:ascii="Century Gothic" w:hAnsi="Century Gothic"/>
        </w:rPr>
      </w:pPr>
    </w:p>
    <w:p w14:paraId="5A4DAC07" w14:textId="77777777" w:rsidR="00447943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 xml:space="preserve">Thank you, </w:t>
      </w:r>
    </w:p>
    <w:p w14:paraId="5A4DAC08" w14:textId="5D6C21F0" w:rsidR="00447943" w:rsidRPr="002D13BC" w:rsidRDefault="00447943" w:rsidP="1A008B62">
      <w:pPr>
        <w:rPr>
          <w:rFonts w:ascii="Century Gothic" w:hAnsi="Century Gothic"/>
        </w:rPr>
      </w:pPr>
    </w:p>
    <w:p w14:paraId="5A4DAC09" w14:textId="0A441691" w:rsidR="00447943" w:rsidRPr="002D13BC" w:rsidRDefault="00447943" w:rsidP="1A008B62">
      <w:pPr>
        <w:rPr>
          <w:rFonts w:ascii="Century Gothic" w:hAnsi="Century Gothic"/>
        </w:rPr>
      </w:pPr>
    </w:p>
    <w:p w14:paraId="5A4DAC0A" w14:textId="77777777" w:rsidR="00447943" w:rsidRPr="002D13BC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Name ________________________________</w:t>
      </w:r>
      <w:r w:rsidRPr="002D13BC">
        <w:rPr>
          <w:rFonts w:ascii="Century Gothic" w:hAnsi="Century Gothic"/>
        </w:rPr>
        <w:tab/>
      </w:r>
      <w:r w:rsidRPr="002D13BC">
        <w:rPr>
          <w:rFonts w:ascii="Century Gothic" w:hAnsi="Century Gothic"/>
        </w:rPr>
        <w:tab/>
      </w:r>
      <w:r w:rsidRPr="1A008B62">
        <w:rPr>
          <w:rFonts w:ascii="Times New Roman" w:eastAsia="Times New Roman" w:hAnsi="Times New Roman" w:cs="Times New Roman"/>
        </w:rPr>
        <w:t>Signature: ____________________________</w:t>
      </w:r>
    </w:p>
    <w:p w14:paraId="5A4DAC0B" w14:textId="77777777" w:rsidR="00447943" w:rsidRPr="002D13BC" w:rsidRDefault="002D13BC" w:rsidP="1A008B62">
      <w:pPr>
        <w:ind w:firstLine="720"/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Relinquishing Investigator</w:t>
      </w:r>
    </w:p>
    <w:p w14:paraId="5A4DAC0C" w14:textId="2D4CDE1A" w:rsidR="00447943" w:rsidRPr="002D13BC" w:rsidRDefault="00447943" w:rsidP="1A008B62">
      <w:pPr>
        <w:rPr>
          <w:rFonts w:ascii="Century Gothic" w:hAnsi="Century Gothic"/>
        </w:rPr>
      </w:pPr>
    </w:p>
    <w:p w14:paraId="5A4DAC0D" w14:textId="77777777" w:rsidR="00447943" w:rsidRPr="002D13BC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Contact Number __________________________</w:t>
      </w:r>
    </w:p>
    <w:p w14:paraId="5A4DAC0E" w14:textId="558DAF93" w:rsidR="00447943" w:rsidRPr="002D13BC" w:rsidRDefault="00447943" w:rsidP="1A008B62">
      <w:pPr>
        <w:rPr>
          <w:rFonts w:ascii="Century Gothic" w:hAnsi="Century Gothic"/>
        </w:rPr>
      </w:pPr>
    </w:p>
    <w:p w14:paraId="5A4DAC0F" w14:textId="06DBFCEB" w:rsidR="00447943" w:rsidRPr="002D13BC" w:rsidRDefault="00447943" w:rsidP="1A008B62">
      <w:pPr>
        <w:rPr>
          <w:rFonts w:ascii="Century Gothic" w:hAnsi="Century Gothic"/>
        </w:rPr>
      </w:pPr>
    </w:p>
    <w:p w14:paraId="5A4DAC10" w14:textId="758F7B03" w:rsidR="00447943" w:rsidRPr="002D13BC" w:rsidRDefault="00447943" w:rsidP="1A008B62">
      <w:pPr>
        <w:rPr>
          <w:rFonts w:ascii="Century Gothic" w:hAnsi="Century Gothic"/>
        </w:rPr>
      </w:pPr>
    </w:p>
    <w:p w14:paraId="5A4DAC11" w14:textId="77777777" w:rsidR="00447943" w:rsidRPr="002D13BC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Name ________________________________</w:t>
      </w:r>
      <w:r w:rsidRPr="002D13BC">
        <w:rPr>
          <w:rFonts w:ascii="Century Gothic" w:hAnsi="Century Gothic"/>
        </w:rPr>
        <w:tab/>
      </w:r>
      <w:r w:rsidRPr="002D13BC">
        <w:rPr>
          <w:rFonts w:ascii="Century Gothic" w:hAnsi="Century Gothic"/>
        </w:rPr>
        <w:tab/>
      </w:r>
      <w:r w:rsidRPr="1A008B62">
        <w:rPr>
          <w:rFonts w:ascii="Times New Roman" w:eastAsia="Times New Roman" w:hAnsi="Times New Roman" w:cs="Times New Roman"/>
        </w:rPr>
        <w:t>Signature: ____________________________</w:t>
      </w:r>
    </w:p>
    <w:p w14:paraId="5A4DAC12" w14:textId="77777777" w:rsidR="00447943" w:rsidRPr="002D13BC" w:rsidRDefault="002D13BC" w:rsidP="1A008B62">
      <w:pPr>
        <w:rPr>
          <w:rFonts w:ascii="Century Gothic" w:hAnsi="Century Gothic"/>
        </w:rPr>
      </w:pPr>
      <w:r w:rsidRPr="002D13BC">
        <w:rPr>
          <w:rFonts w:ascii="Century Gothic" w:hAnsi="Century Gothic"/>
        </w:rPr>
        <w:tab/>
      </w:r>
      <w:r w:rsidRPr="1A008B62">
        <w:rPr>
          <w:rFonts w:ascii="Times New Roman" w:eastAsia="Times New Roman" w:hAnsi="Times New Roman" w:cs="Times New Roman"/>
        </w:rPr>
        <w:t>Accepting Investigator</w:t>
      </w:r>
    </w:p>
    <w:p w14:paraId="5A4DAC13" w14:textId="651627A5" w:rsidR="00447943" w:rsidRPr="002D13BC" w:rsidRDefault="00447943" w:rsidP="1A008B62">
      <w:pPr>
        <w:rPr>
          <w:rFonts w:ascii="Century Gothic" w:hAnsi="Century Gothic"/>
        </w:rPr>
      </w:pPr>
    </w:p>
    <w:p w14:paraId="5A4DAC14" w14:textId="77777777" w:rsidR="00447943" w:rsidRPr="002D13BC" w:rsidRDefault="00447943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Contact Number __________________________</w:t>
      </w:r>
    </w:p>
    <w:p w14:paraId="5A4DAC15" w14:textId="31EA160D" w:rsidR="00447943" w:rsidRDefault="00447943" w:rsidP="1A008B62">
      <w:pPr>
        <w:rPr>
          <w:rFonts w:ascii="Century Gothic" w:hAnsi="Century Gothic"/>
        </w:rPr>
      </w:pPr>
    </w:p>
    <w:p w14:paraId="24651B82" w14:textId="77777777" w:rsidR="00066FF4" w:rsidRPr="00066FF4" w:rsidRDefault="00066FF4" w:rsidP="1A008B62">
      <w:pPr>
        <w:rPr>
          <w:rFonts w:ascii="Century Gothic" w:hAnsi="Century Gothic"/>
        </w:rPr>
      </w:pPr>
      <w:r w:rsidRPr="1A008B62">
        <w:rPr>
          <w:rFonts w:ascii="Times New Roman" w:eastAsia="Times New Roman" w:hAnsi="Times New Roman" w:cs="Times New Roman"/>
        </w:rPr>
        <w:t>Name ________________________________</w:t>
      </w:r>
      <w:r w:rsidRPr="00066FF4">
        <w:rPr>
          <w:rFonts w:ascii="Century Gothic" w:hAnsi="Century Gothic"/>
        </w:rPr>
        <w:tab/>
      </w:r>
      <w:r w:rsidRPr="00066FF4">
        <w:rPr>
          <w:rFonts w:ascii="Century Gothic" w:hAnsi="Century Gothic"/>
        </w:rPr>
        <w:tab/>
      </w:r>
      <w:r w:rsidRPr="1A008B62">
        <w:rPr>
          <w:rFonts w:ascii="Times New Roman" w:eastAsia="Times New Roman" w:hAnsi="Times New Roman" w:cs="Times New Roman"/>
        </w:rPr>
        <w:t>Signature: ____________________________</w:t>
      </w:r>
    </w:p>
    <w:p w14:paraId="333B3EA6" w14:textId="55DD18C0" w:rsidR="00066FF4" w:rsidRPr="003760DB" w:rsidRDefault="00066FF4" w:rsidP="1A008B62">
      <w:pPr>
        <w:rPr>
          <w:rFonts w:ascii="Century Gothic" w:hAnsi="Century Gothic"/>
        </w:rPr>
      </w:pPr>
      <w:r w:rsidRPr="00066FF4">
        <w:rPr>
          <w:rFonts w:ascii="Century Gothic" w:hAnsi="Century Gothic"/>
        </w:rPr>
        <w:tab/>
      </w:r>
      <w:r w:rsidRPr="1A008B62">
        <w:rPr>
          <w:rFonts w:ascii="Times New Roman" w:eastAsia="Times New Roman" w:hAnsi="Times New Roman" w:cs="Times New Roman"/>
        </w:rPr>
        <w:t>Department Chair</w:t>
      </w:r>
    </w:p>
    <w:sectPr w:rsidR="00066FF4" w:rsidRPr="003760DB" w:rsidSect="003C65D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441D8" w14:textId="77777777" w:rsidR="00DC26E7" w:rsidRDefault="00DC26E7" w:rsidP="00B557ED">
      <w:r>
        <w:separator/>
      </w:r>
    </w:p>
  </w:endnote>
  <w:endnote w:type="continuationSeparator" w:id="0">
    <w:p w14:paraId="21AA7FC0" w14:textId="77777777" w:rsidR="00DC26E7" w:rsidRDefault="00DC26E7" w:rsidP="00B5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DAC1D" w14:textId="1B025551" w:rsidR="00B557ED" w:rsidRPr="00785069" w:rsidRDefault="00066FF4">
    <w:pPr>
      <w:pStyle w:val="Footer"/>
      <w:rPr>
        <w:rFonts w:ascii="Times New Roman" w:hAnsi="Times New Roman" w:cs="Times New Roman"/>
      </w:rPr>
    </w:pPr>
    <w:r w:rsidRPr="00785069">
      <w:rPr>
        <w:rFonts w:ascii="Times New Roman" w:hAnsi="Times New Roman" w:cs="Times New Roman"/>
        <w:sz w:val="18"/>
        <w:szCs w:val="18"/>
      </w:rPr>
      <w:t xml:space="preserve">Revision Date </w:t>
    </w:r>
    <w:r w:rsidR="00785069" w:rsidRPr="00785069">
      <w:rPr>
        <w:rFonts w:ascii="Times New Roman" w:hAnsi="Times New Roman" w:cs="Times New Roman"/>
        <w:sz w:val="18"/>
        <w:szCs w:val="18"/>
      </w:rPr>
      <w:t>January 2,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89A4" w14:textId="77777777" w:rsidR="00DC26E7" w:rsidRDefault="00DC26E7" w:rsidP="00B557ED">
      <w:r>
        <w:separator/>
      </w:r>
    </w:p>
  </w:footnote>
  <w:footnote w:type="continuationSeparator" w:id="0">
    <w:p w14:paraId="0F534BFE" w14:textId="77777777" w:rsidR="00DC26E7" w:rsidRDefault="00DC26E7" w:rsidP="00B55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8CF1E" w14:textId="77777777" w:rsidR="00E618A5" w:rsidRDefault="00E618A5" w:rsidP="00E618A5">
    <w:pPr>
      <w:pStyle w:val="Header"/>
    </w:pPr>
    <w:r>
      <w:rPr>
        <w:rFonts w:ascii="Century Gothic" w:hAnsi="Century Gothic"/>
        <w:noProof/>
        <w:color w:val="1F497D"/>
      </w:rPr>
      <w:drawing>
        <wp:anchor distT="0" distB="0" distL="114300" distR="114300" simplePos="0" relativeHeight="251659264" behindDoc="1" locked="0" layoutInCell="1" allowOverlap="1" wp14:anchorId="71AE2BC0" wp14:editId="41D15225">
          <wp:simplePos x="0" y="0"/>
          <wp:positionH relativeFrom="column">
            <wp:posOffset>-3175</wp:posOffset>
          </wp:positionH>
          <wp:positionV relativeFrom="paragraph">
            <wp:posOffset>9525</wp:posOffset>
          </wp:positionV>
          <wp:extent cx="1962150" cy="7239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W w:w="3257" w:type="pct"/>
      <w:tblInd w:w="35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10"/>
      <w:gridCol w:w="2156"/>
      <w:gridCol w:w="1972"/>
    </w:tblGrid>
    <w:tr w:rsidR="00E618A5" w:rsidRPr="00CA4EA7" w14:paraId="763DBC54" w14:textId="77777777" w:rsidTr="00E54F7F">
      <w:trPr>
        <w:cantSplit/>
        <w:trHeight w:hRule="exact" w:val="360"/>
      </w:trPr>
      <w:tc>
        <w:tcPr>
          <w:tcW w:w="7006" w:type="dxa"/>
          <w:gridSpan w:val="3"/>
          <w:tcBorders>
            <w:left w:val="single" w:sz="8" w:space="0" w:color="auto"/>
            <w:right w:val="single" w:sz="8" w:space="0" w:color="auto"/>
          </w:tcBorders>
        </w:tcPr>
        <w:p w14:paraId="530EB4DF" w14:textId="657A7327" w:rsidR="00E618A5" w:rsidRPr="00736A30" w:rsidRDefault="00E618A5" w:rsidP="00E618A5">
          <w:pPr>
            <w:pStyle w:val="SOPName"/>
            <w:rPr>
              <w:rFonts w:ascii="Times New Roman" w:hAnsi="Times New Roman" w:cs="Times New Roman"/>
            </w:rPr>
          </w:pPr>
          <w:r w:rsidRPr="00736A30">
            <w:rPr>
              <w:rStyle w:val="SOPLeader"/>
              <w:rFonts w:ascii="Times New Roman" w:hAnsi="Times New Roman" w:cs="Times New Roman"/>
            </w:rPr>
            <w:t>FORM:</w:t>
          </w:r>
          <w:r w:rsidR="002A7A8C">
            <w:rPr>
              <w:rStyle w:val="SOPLeader"/>
              <w:rFonts w:ascii="Times New Roman" w:hAnsi="Times New Roman" w:cs="Times New Roman"/>
            </w:rPr>
            <w:t xml:space="preserve"> Change of Principal Investigator</w:t>
          </w:r>
          <w:r w:rsidRPr="00736A30">
            <w:rPr>
              <w:rStyle w:val="SOPLeader"/>
              <w:rFonts w:ascii="Times New Roman" w:hAnsi="Times New Roman" w:cs="Times New Roman"/>
            </w:rPr>
            <w:t xml:space="preserve"> </w:t>
          </w:r>
        </w:p>
      </w:tc>
    </w:tr>
    <w:tr w:rsidR="00E618A5" w:rsidRPr="00CA4EA7" w14:paraId="07C26E8C" w14:textId="77777777" w:rsidTr="00E54F7F">
      <w:trPr>
        <w:cantSplit/>
        <w:trHeight w:val="195"/>
      </w:trPr>
      <w:tc>
        <w:tcPr>
          <w:tcW w:w="23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396EE33E" w14:textId="77777777" w:rsidR="00E618A5" w:rsidRPr="00736A30" w:rsidRDefault="00E618A5" w:rsidP="00E618A5">
          <w:pPr>
            <w:pStyle w:val="SOPTableHead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36A30">
            <w:rPr>
              <w:rFonts w:ascii="Times New Roman" w:hAnsi="Times New Roman" w:cs="Times New Roman"/>
              <w:b/>
              <w:sz w:val="18"/>
              <w:szCs w:val="18"/>
            </w:rPr>
            <w:t>NUMBER</w:t>
          </w:r>
        </w:p>
      </w:tc>
      <w:tc>
        <w:tcPr>
          <w:tcW w:w="243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</w:tcPr>
        <w:p w14:paraId="6E109DC2" w14:textId="77777777" w:rsidR="00E618A5" w:rsidRPr="00736A30" w:rsidRDefault="00E618A5" w:rsidP="00E618A5">
          <w:pPr>
            <w:pStyle w:val="SOPTableHead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36A30">
            <w:rPr>
              <w:rFonts w:ascii="Times New Roman" w:hAnsi="Times New Roman" w:cs="Times New Roman"/>
              <w:b/>
              <w:sz w:val="18"/>
              <w:szCs w:val="18"/>
            </w:rPr>
            <w:t>DATE</w:t>
          </w:r>
        </w:p>
      </w:tc>
      <w:tc>
        <w:tcPr>
          <w:tcW w:w="22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shd w:val="clear" w:color="auto" w:fill="D9D9D9" w:themeFill="background1" w:themeFillShade="D9"/>
          <w:vAlign w:val="center"/>
        </w:tcPr>
        <w:p w14:paraId="0E810C52" w14:textId="77777777" w:rsidR="00E618A5" w:rsidRPr="00736A30" w:rsidRDefault="00E618A5" w:rsidP="00E618A5">
          <w:pPr>
            <w:pStyle w:val="SOPTableHead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736A30">
            <w:rPr>
              <w:rFonts w:ascii="Times New Roman" w:hAnsi="Times New Roman" w:cs="Times New Roman"/>
              <w:b/>
              <w:sz w:val="18"/>
              <w:szCs w:val="18"/>
            </w:rPr>
            <w:t>PAGE</w:t>
          </w:r>
        </w:p>
      </w:tc>
    </w:tr>
    <w:tr w:rsidR="00E618A5" w:rsidRPr="00CA4EA7" w14:paraId="2CD87802" w14:textId="77777777" w:rsidTr="00E54F7F">
      <w:trPr>
        <w:cantSplit/>
        <w:trHeight w:val="195"/>
      </w:trPr>
      <w:tc>
        <w:tcPr>
          <w:tcW w:w="234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4917B2A5" w14:textId="20AC8A21" w:rsidR="00E618A5" w:rsidRPr="00736A30" w:rsidRDefault="00E618A5" w:rsidP="00E618A5">
          <w:pPr>
            <w:pStyle w:val="SOPTableEntry"/>
            <w:rPr>
              <w:rFonts w:ascii="Times New Roman" w:hAnsi="Times New Roman" w:cs="Times New Roman"/>
              <w:b/>
            </w:rPr>
          </w:pPr>
          <w:r w:rsidRPr="00736A30">
            <w:rPr>
              <w:rFonts w:ascii="Times New Roman" w:hAnsi="Times New Roman" w:cs="Times New Roman"/>
              <w:b/>
            </w:rPr>
            <w:t>HRP-2</w:t>
          </w:r>
          <w:r>
            <w:rPr>
              <w:rFonts w:ascii="Times New Roman" w:hAnsi="Times New Roman" w:cs="Times New Roman"/>
              <w:b/>
            </w:rPr>
            <w:t>0</w:t>
          </w:r>
          <w:r w:rsidR="002A7A8C">
            <w:rPr>
              <w:rFonts w:ascii="Times New Roman" w:hAnsi="Times New Roman" w:cs="Times New Roman"/>
              <w:b/>
            </w:rPr>
            <w:t>7</w:t>
          </w:r>
        </w:p>
      </w:tc>
      <w:tc>
        <w:tcPr>
          <w:tcW w:w="2430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</w:tcPr>
        <w:p w14:paraId="2D2D5037" w14:textId="77777777" w:rsidR="00E618A5" w:rsidRPr="00736A30" w:rsidRDefault="00E618A5" w:rsidP="00E618A5">
          <w:pPr>
            <w:pStyle w:val="SOPTableEntry"/>
            <w:rPr>
              <w:rFonts w:ascii="Times New Roman" w:hAnsi="Times New Roman" w:cs="Times New Roman"/>
              <w:b/>
            </w:rPr>
          </w:pPr>
          <w:r w:rsidRPr="00736A30">
            <w:rPr>
              <w:rFonts w:ascii="Times New Roman" w:hAnsi="Times New Roman" w:cs="Times New Roman"/>
              <w:b/>
            </w:rPr>
            <w:t>January 2, 2020</w:t>
          </w:r>
        </w:p>
      </w:tc>
      <w:tc>
        <w:tcPr>
          <w:tcW w:w="2236" w:type="dxa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</w:tcPr>
        <w:p w14:paraId="3E6B1384" w14:textId="77777777" w:rsidR="00E618A5" w:rsidRPr="00736A30" w:rsidRDefault="00E618A5" w:rsidP="00E618A5">
          <w:pPr>
            <w:pStyle w:val="SOPTableEntry"/>
            <w:rPr>
              <w:rFonts w:ascii="Times New Roman" w:hAnsi="Times New Roman" w:cs="Times New Roman"/>
              <w:b/>
            </w:rPr>
          </w:pPr>
          <w:r w:rsidRPr="00736A30">
            <w:rPr>
              <w:rFonts w:ascii="Times New Roman" w:hAnsi="Times New Roman" w:cs="Times New Roman"/>
              <w:b/>
            </w:rPr>
            <w:fldChar w:fldCharType="begin"/>
          </w:r>
          <w:r w:rsidRPr="00736A30">
            <w:rPr>
              <w:rFonts w:ascii="Times New Roman" w:hAnsi="Times New Roman" w:cs="Times New Roman"/>
              <w:b/>
            </w:rPr>
            <w:instrText xml:space="preserve"> PAGE </w:instrText>
          </w:r>
          <w:r w:rsidRPr="00736A30">
            <w:rPr>
              <w:rFonts w:ascii="Times New Roman" w:hAnsi="Times New Roman" w:cs="Times New Roman"/>
              <w:b/>
            </w:rPr>
            <w:fldChar w:fldCharType="separate"/>
          </w:r>
          <w:r>
            <w:rPr>
              <w:rFonts w:ascii="Times New Roman" w:hAnsi="Times New Roman" w:cs="Times New Roman"/>
              <w:b/>
            </w:rPr>
            <w:t>1</w:t>
          </w:r>
          <w:r w:rsidRPr="00736A30">
            <w:rPr>
              <w:rFonts w:ascii="Times New Roman" w:hAnsi="Times New Roman" w:cs="Times New Roman"/>
              <w:b/>
            </w:rPr>
            <w:fldChar w:fldCharType="end"/>
          </w:r>
          <w:r w:rsidRPr="00736A30">
            <w:rPr>
              <w:rFonts w:ascii="Times New Roman" w:hAnsi="Times New Roman" w:cs="Times New Roman"/>
              <w:b/>
            </w:rPr>
            <w:t xml:space="preserve"> of </w:t>
          </w:r>
          <w:r w:rsidRPr="00736A30">
            <w:rPr>
              <w:rFonts w:ascii="Times New Roman" w:hAnsi="Times New Roman" w:cs="Times New Roman"/>
              <w:b/>
            </w:rPr>
            <w:fldChar w:fldCharType="begin"/>
          </w:r>
          <w:r w:rsidRPr="00736A30">
            <w:rPr>
              <w:rFonts w:ascii="Times New Roman" w:hAnsi="Times New Roman" w:cs="Times New Roman"/>
              <w:b/>
            </w:rPr>
            <w:instrText xml:space="preserve"> NUMPAGES </w:instrText>
          </w:r>
          <w:r w:rsidRPr="00736A30">
            <w:rPr>
              <w:rFonts w:ascii="Times New Roman" w:hAnsi="Times New Roman" w:cs="Times New Roman"/>
              <w:b/>
            </w:rPr>
            <w:fldChar w:fldCharType="separate"/>
          </w:r>
          <w:r>
            <w:rPr>
              <w:rFonts w:ascii="Times New Roman" w:hAnsi="Times New Roman" w:cs="Times New Roman"/>
              <w:b/>
            </w:rPr>
            <w:t>5</w:t>
          </w:r>
          <w:r w:rsidRPr="00736A30">
            <w:rPr>
              <w:rFonts w:ascii="Times New Roman" w:hAnsi="Times New Roman" w:cs="Times New Roman"/>
              <w:b/>
            </w:rPr>
            <w:fldChar w:fldCharType="end"/>
          </w:r>
        </w:p>
      </w:tc>
    </w:tr>
  </w:tbl>
  <w:p w14:paraId="5A4DAC1B" w14:textId="1FA44E33" w:rsidR="00B557ED" w:rsidRPr="00E618A5" w:rsidRDefault="00B557ED" w:rsidP="00E618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0DB"/>
    <w:rsid w:val="00013CF1"/>
    <w:rsid w:val="00066FF4"/>
    <w:rsid w:val="00270EA1"/>
    <w:rsid w:val="002A7A8C"/>
    <w:rsid w:val="002B786E"/>
    <w:rsid w:val="002D13BC"/>
    <w:rsid w:val="003760DB"/>
    <w:rsid w:val="003A7F0B"/>
    <w:rsid w:val="003C65D6"/>
    <w:rsid w:val="00447943"/>
    <w:rsid w:val="004D2336"/>
    <w:rsid w:val="00785069"/>
    <w:rsid w:val="007A688D"/>
    <w:rsid w:val="007F48CC"/>
    <w:rsid w:val="00A00C46"/>
    <w:rsid w:val="00B01590"/>
    <w:rsid w:val="00B557ED"/>
    <w:rsid w:val="00CE65D5"/>
    <w:rsid w:val="00D818BF"/>
    <w:rsid w:val="00D86C3E"/>
    <w:rsid w:val="00DC26E7"/>
    <w:rsid w:val="00DC531D"/>
    <w:rsid w:val="00E618A5"/>
    <w:rsid w:val="00EE3093"/>
    <w:rsid w:val="1A008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ABEF"/>
  <w15:docId w15:val="{4DDE04B3-E461-40EC-948A-6EAA5AF7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0D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5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7ED"/>
  </w:style>
  <w:style w:type="paragraph" w:styleId="Footer">
    <w:name w:val="footer"/>
    <w:basedOn w:val="Normal"/>
    <w:link w:val="FooterChar"/>
    <w:uiPriority w:val="99"/>
    <w:unhideWhenUsed/>
    <w:rsid w:val="00B55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7ED"/>
  </w:style>
  <w:style w:type="character" w:customStyle="1" w:styleId="SOPLeader">
    <w:name w:val="SOP Leader"/>
    <w:rsid w:val="00E618A5"/>
    <w:rPr>
      <w:rFonts w:ascii="Calibri" w:hAnsi="Calibri"/>
      <w:b/>
      <w:sz w:val="24"/>
    </w:rPr>
  </w:style>
  <w:style w:type="paragraph" w:customStyle="1" w:styleId="SOPName">
    <w:name w:val="SOP Name"/>
    <w:basedOn w:val="Normal"/>
    <w:rsid w:val="00E618A5"/>
    <w:rPr>
      <w:rFonts w:ascii="Calibri" w:eastAsia="Times New Roman" w:hAnsi="Calibri" w:cs="Tahoma"/>
      <w:sz w:val="24"/>
      <w:szCs w:val="20"/>
    </w:rPr>
  </w:style>
  <w:style w:type="paragraph" w:customStyle="1" w:styleId="SOPTableHeader">
    <w:name w:val="SOP Table Header"/>
    <w:basedOn w:val="Normal"/>
    <w:rsid w:val="00E618A5"/>
    <w:pPr>
      <w:jc w:val="center"/>
    </w:pPr>
    <w:rPr>
      <w:rFonts w:ascii="Calibri" w:eastAsia="Times New Roman" w:hAnsi="Calibri" w:cs="Tahoma"/>
      <w:sz w:val="20"/>
      <w:szCs w:val="20"/>
    </w:rPr>
  </w:style>
  <w:style w:type="paragraph" w:customStyle="1" w:styleId="SOPTableEntry">
    <w:name w:val="SOP Table Entry"/>
    <w:basedOn w:val="SOPTableHeader"/>
    <w:rsid w:val="00E618A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552F2E1E051547B39821B53E1AE34D" ma:contentTypeVersion="13" ma:contentTypeDescription="Create a new document." ma:contentTypeScope="" ma:versionID="c7326f7daab0efe02ef76d56e2bfb761">
  <xsd:schema xmlns:xsd="http://www.w3.org/2001/XMLSchema" xmlns:xs="http://www.w3.org/2001/XMLSchema" xmlns:p="http://schemas.microsoft.com/office/2006/metadata/properties" xmlns:ns2="6f10d71e-c3e9-40a3-9cbe-effa2f523d04" xmlns:ns3="309addef-a496-44fa-9cff-943630a3e9f0" targetNamespace="http://schemas.microsoft.com/office/2006/metadata/properties" ma:root="true" ma:fieldsID="5be173282378a73f32a4793d3bdef547" ns2:_="" ns3:_="">
    <xsd:import namespace="6f10d71e-c3e9-40a3-9cbe-effa2f523d04"/>
    <xsd:import namespace="309addef-a496-44fa-9cff-943630a3e9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0d71e-c3e9-40a3-9cbe-effa2f523d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ddef-a496-44fa-9cff-943630a3e9f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9addef-a496-44fa-9cff-943630a3e9f0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EFCA5F-B8CD-4415-8A16-9F8BB8182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0d71e-c3e9-40a3-9cbe-effa2f523d04"/>
    <ds:schemaRef ds:uri="309addef-a496-44fa-9cff-943630a3e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CEDF5-6D04-409A-A782-D2E86E7EB1F4}">
  <ds:schemaRefs>
    <ds:schemaRef ds:uri="http://schemas.microsoft.com/office/2006/metadata/properties"/>
    <ds:schemaRef ds:uri="http://schemas.microsoft.com/office/infopath/2007/PartnerControls"/>
    <ds:schemaRef ds:uri="309addef-a496-44fa-9cff-943630a3e9f0"/>
  </ds:schemaRefs>
</ds:datastoreItem>
</file>

<file path=customXml/itemProps3.xml><?xml version="1.0" encoding="utf-8"?>
<ds:datastoreItem xmlns:ds="http://schemas.openxmlformats.org/officeDocument/2006/customXml" ds:itemID="{9D6A3E74-0439-4632-8047-F7586D820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Company>Drexel University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Greene,Danyelle S</dc:creator>
  <cp:lastModifiedBy>McClung,Kirstie</cp:lastModifiedBy>
  <cp:revision>14</cp:revision>
  <dcterms:created xsi:type="dcterms:W3CDTF">2019-12-20T14:31:00Z</dcterms:created>
  <dcterms:modified xsi:type="dcterms:W3CDTF">2020-01-13T19:22:00Z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7c74cc0a-a202-4ff0-b3ca-31afa4dd5378</vt:lpwstr>
  </property>
  <property fmtid="{D5CDD505-2E9C-101B-9397-08002B2CF9AE}" pid="3" name="ContentTypeId">
    <vt:lpwstr>0x010100E8552F2E1E051547B39821B53E1AE34D</vt:lpwstr>
  </property>
  <property fmtid="{D5CDD505-2E9C-101B-9397-08002B2CF9AE}" pid="4" name="Order">
    <vt:r8>11300</vt:r8>
  </property>
  <property fmtid="{D5CDD505-2E9C-101B-9397-08002B2CF9AE}" pid="5" name="ComplianceAssetId">
    <vt:lpwstr/>
  </property>
</Properties>
</file>