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AF9D" w14:textId="6E48637B" w:rsidR="00E51E14" w:rsidRPr="008B0FD7" w:rsidRDefault="00D827A0" w:rsidP="0054099F">
      <w:pPr>
        <w:pStyle w:val="Title"/>
        <w:tabs>
          <w:tab w:val="left" w:pos="360"/>
        </w:tabs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8B0FD7">
        <w:rPr>
          <w:rFonts w:ascii="Times New Roman" w:hAnsi="Times New Roman" w:cs="Times New Roman"/>
          <w:color w:val="000000" w:themeColor="text1"/>
          <w:sz w:val="56"/>
          <w:szCs w:val="56"/>
        </w:rPr>
        <w:t>Template</w:t>
      </w:r>
    </w:p>
    <w:p w14:paraId="733FA478" w14:textId="4E8DD7BB" w:rsidR="00F371CB" w:rsidRPr="00DC54AA" w:rsidRDefault="00896DF7" w:rsidP="008B0FD7">
      <w:pPr>
        <w:pStyle w:val="Heading1"/>
        <w:shd w:val="clear" w:color="auto" w:fill="000000" w:themeFill="text1"/>
        <w:rPr>
          <w:rFonts w:ascii="Times New Roman" w:hAnsi="Times New Roman" w:cs="Times New Roman"/>
          <w:sz w:val="24"/>
          <w:szCs w:val="24"/>
        </w:rPr>
      </w:pPr>
      <w:r w:rsidRPr="00DC54AA">
        <w:rPr>
          <w:rFonts w:ascii="Times New Roman" w:hAnsi="Times New Roman" w:cs="Times New Roman"/>
        </w:rPr>
        <w:t>Adverse Event Log</w:t>
      </w:r>
    </w:p>
    <w:p w14:paraId="663F5DB3" w14:textId="364C44D3" w:rsidR="008940EA" w:rsidRPr="00DC54AA" w:rsidRDefault="00F56DCF" w:rsidP="001F53B8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DC54AA">
        <w:rPr>
          <w:rFonts w:ascii="Times New Roman" w:hAnsi="Times New Roman" w:cs="Times New Roman"/>
          <w:b/>
          <w:bCs/>
          <w:sz w:val="22"/>
          <w:szCs w:val="22"/>
        </w:rPr>
        <w:t>Purpose:</w:t>
      </w:r>
      <w:r w:rsidRPr="00DC54AA">
        <w:rPr>
          <w:rFonts w:ascii="Times New Roman" w:hAnsi="Times New Roman" w:cs="Times New Roman"/>
          <w:sz w:val="22"/>
          <w:szCs w:val="22"/>
        </w:rPr>
        <w:t xml:space="preserve"> </w:t>
      </w:r>
      <w:r w:rsidR="008940EA" w:rsidRPr="00DC54AA">
        <w:rPr>
          <w:rFonts w:ascii="Times New Roman" w:hAnsi="Times New Roman" w:cs="Times New Roman"/>
          <w:sz w:val="22"/>
          <w:szCs w:val="22"/>
        </w:rPr>
        <w:t xml:space="preserve">The purpose of this </w:t>
      </w:r>
      <w:r w:rsidR="00E24B41" w:rsidRPr="00DC54AA">
        <w:rPr>
          <w:rFonts w:ascii="Times New Roman" w:hAnsi="Times New Roman" w:cs="Times New Roman"/>
          <w:sz w:val="22"/>
          <w:szCs w:val="22"/>
        </w:rPr>
        <w:t xml:space="preserve">template </w:t>
      </w:r>
      <w:r w:rsidR="008940EA" w:rsidRPr="00DC54AA">
        <w:rPr>
          <w:rFonts w:ascii="Times New Roman" w:hAnsi="Times New Roman" w:cs="Times New Roman"/>
          <w:sz w:val="22"/>
          <w:szCs w:val="22"/>
        </w:rPr>
        <w:t xml:space="preserve">is to systematically document and track all adverse events experienced by study participants. </w:t>
      </w:r>
      <w:r w:rsidR="00D87549">
        <w:rPr>
          <w:rFonts w:ascii="Times New Roman" w:hAnsi="Times New Roman" w:cs="Times New Roman"/>
          <w:sz w:val="22"/>
          <w:szCs w:val="22"/>
        </w:rPr>
        <w:t xml:space="preserve">This log should supplement additional source documentation of the </w:t>
      </w:r>
      <w:r w:rsidR="00134651">
        <w:rPr>
          <w:rFonts w:ascii="Times New Roman" w:hAnsi="Times New Roman" w:cs="Times New Roman"/>
          <w:sz w:val="22"/>
          <w:szCs w:val="22"/>
        </w:rPr>
        <w:t xml:space="preserve">participant visits, assessments, and full documentation of the event. </w:t>
      </w:r>
    </w:p>
    <w:p w14:paraId="4DF8DE36" w14:textId="00DE2BB5" w:rsidR="00D369EE" w:rsidRPr="00DC54AA" w:rsidRDefault="00D369EE" w:rsidP="001F53B8">
      <w:pPr>
        <w:spacing w:before="120"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C54AA">
        <w:rPr>
          <w:rFonts w:ascii="Times New Roman" w:hAnsi="Times New Roman" w:cs="Times New Roman"/>
          <w:b/>
          <w:bCs/>
          <w:sz w:val="22"/>
          <w:szCs w:val="22"/>
        </w:rPr>
        <w:t xml:space="preserve">Instructions: </w:t>
      </w:r>
    </w:p>
    <w:p w14:paraId="1C628F78" w14:textId="77777777" w:rsidR="006C0F2C" w:rsidRPr="002B5576" w:rsidRDefault="000B1ADE" w:rsidP="00E81252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 xml:space="preserve">List each </w:t>
      </w:r>
      <w:r w:rsidR="00E81252" w:rsidRPr="002B5576">
        <w:rPr>
          <w:rFonts w:ascii="Times New Roman" w:hAnsi="Times New Roman" w:cs="Times New Roman"/>
          <w:sz w:val="22"/>
          <w:szCs w:val="22"/>
        </w:rPr>
        <w:t xml:space="preserve">AE. </w:t>
      </w:r>
    </w:p>
    <w:p w14:paraId="3FE376E8" w14:textId="77777777" w:rsidR="006C0F2C" w:rsidRPr="002B5576" w:rsidRDefault="006C0F2C" w:rsidP="00C26B5B">
      <w:pPr>
        <w:numPr>
          <w:ilvl w:val="0"/>
          <w:numId w:val="7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Record a separate entry for each new adverse event.</w:t>
      </w:r>
    </w:p>
    <w:p w14:paraId="14556725" w14:textId="77777777" w:rsidR="006C0F2C" w:rsidRPr="002B5576" w:rsidRDefault="006C0F2C" w:rsidP="00C26B5B">
      <w:pPr>
        <w:numPr>
          <w:ilvl w:val="0"/>
          <w:numId w:val="7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Document any adverse event with increased severity.</w:t>
      </w:r>
    </w:p>
    <w:p w14:paraId="2B62A725" w14:textId="77777777" w:rsidR="006C0F2C" w:rsidRPr="002B5576" w:rsidRDefault="006C0F2C" w:rsidP="00C26B5B">
      <w:pPr>
        <w:numPr>
          <w:ilvl w:val="0"/>
          <w:numId w:val="7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Note any changes in the relationship to the study drug.</w:t>
      </w:r>
    </w:p>
    <w:p w14:paraId="02B312D5" w14:textId="77777777" w:rsidR="006C0F2C" w:rsidRPr="002B5576" w:rsidRDefault="006C0F2C" w:rsidP="00C26B5B">
      <w:pPr>
        <w:numPr>
          <w:ilvl w:val="0"/>
          <w:numId w:val="7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Include any pre-existing medical conditions that have worsened.</w:t>
      </w:r>
    </w:p>
    <w:p w14:paraId="0800F479" w14:textId="66F094D9" w:rsidR="009E14AB" w:rsidRPr="002B5576" w:rsidRDefault="00E274B1" w:rsidP="009E14AB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If the adverse event meets the definition of serious, check the appropriate box (Yes or No). Serious adverse events (SAEs) include:</w:t>
      </w:r>
    </w:p>
    <w:p w14:paraId="27AF7ADC" w14:textId="77777777" w:rsidR="009E14AB" w:rsidRPr="002B5576" w:rsidRDefault="009E14AB" w:rsidP="009E14AB">
      <w:pPr>
        <w:numPr>
          <w:ilvl w:val="0"/>
          <w:numId w:val="15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Death</w:t>
      </w:r>
    </w:p>
    <w:p w14:paraId="1209068B" w14:textId="77777777" w:rsidR="009E14AB" w:rsidRPr="002B5576" w:rsidRDefault="009E14AB" w:rsidP="009E14AB">
      <w:pPr>
        <w:numPr>
          <w:ilvl w:val="0"/>
          <w:numId w:val="15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Life-threatening events</w:t>
      </w:r>
    </w:p>
    <w:p w14:paraId="7F4CB3F2" w14:textId="77777777" w:rsidR="009E14AB" w:rsidRPr="002B5576" w:rsidRDefault="009E14AB" w:rsidP="009E14AB">
      <w:pPr>
        <w:numPr>
          <w:ilvl w:val="0"/>
          <w:numId w:val="15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Events requiring or prolonging hospitalization</w:t>
      </w:r>
    </w:p>
    <w:p w14:paraId="3CA0469F" w14:textId="77777777" w:rsidR="009E14AB" w:rsidRPr="002B5576" w:rsidRDefault="009E14AB" w:rsidP="009E14AB">
      <w:pPr>
        <w:numPr>
          <w:ilvl w:val="0"/>
          <w:numId w:val="15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Persistent or significant disability/incapacity</w:t>
      </w:r>
    </w:p>
    <w:p w14:paraId="6BC21767" w14:textId="77777777" w:rsidR="009E14AB" w:rsidRPr="002B5576" w:rsidRDefault="009E14AB" w:rsidP="009E14AB">
      <w:pPr>
        <w:numPr>
          <w:ilvl w:val="0"/>
          <w:numId w:val="15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Congenital anomaly/birth defect</w:t>
      </w:r>
    </w:p>
    <w:p w14:paraId="434F2540" w14:textId="724EEE64" w:rsidR="006C0F2C" w:rsidRPr="002B5576" w:rsidRDefault="00BF4819" w:rsidP="00E81252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Indicate the severity of the event (Asymptomatic, Mild, Moderate, Severe).</w:t>
      </w:r>
    </w:p>
    <w:p w14:paraId="5D3AF44B" w14:textId="2CF00293" w:rsidR="002B5576" w:rsidRPr="002B5576" w:rsidRDefault="002B5576" w:rsidP="00E81252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Document if the event is expected (Yes or No). If the event is marked as “No”, indicat</w:t>
      </w:r>
      <w:r>
        <w:rPr>
          <w:rFonts w:ascii="Times New Roman" w:hAnsi="Times New Roman" w:cs="Times New Roman"/>
          <w:sz w:val="22"/>
          <w:szCs w:val="22"/>
        </w:rPr>
        <w:t>ing</w:t>
      </w:r>
      <w:r w:rsidRPr="002B5576">
        <w:rPr>
          <w:rFonts w:ascii="Times New Roman" w:hAnsi="Times New Roman" w:cs="Times New Roman"/>
          <w:sz w:val="22"/>
          <w:szCs w:val="22"/>
        </w:rPr>
        <w:t xml:space="preserve"> the event is unexpected </w:t>
      </w:r>
      <w:r>
        <w:rPr>
          <w:rFonts w:ascii="Times New Roman" w:hAnsi="Times New Roman" w:cs="Times New Roman"/>
          <w:sz w:val="22"/>
          <w:szCs w:val="22"/>
        </w:rPr>
        <w:t xml:space="preserve">(in nature, severity, or frequency) </w:t>
      </w:r>
      <w:r w:rsidRPr="002B5576">
        <w:rPr>
          <w:rFonts w:ascii="Times New Roman" w:hAnsi="Times New Roman" w:cs="Times New Roman"/>
          <w:sz w:val="22"/>
          <w:szCs w:val="22"/>
        </w:rPr>
        <w:t xml:space="preserve">and the relationship to participation in the study is at least possibly related, the event is reportable to the IRB. </w:t>
      </w:r>
    </w:p>
    <w:p w14:paraId="18E01C61" w14:textId="77777777" w:rsidR="00F87D41" w:rsidRPr="002B5576" w:rsidRDefault="007706C7" w:rsidP="00F87D41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Provide the dates when the adverse event began and ended.</w:t>
      </w:r>
    </w:p>
    <w:p w14:paraId="797ED3D9" w14:textId="4A91CBD1" w:rsidR="00F87D41" w:rsidRPr="002B5576" w:rsidRDefault="00F87D41" w:rsidP="00F87D41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 xml:space="preserve">Assess and record the </w:t>
      </w:r>
      <w:r w:rsidR="00184064" w:rsidRPr="002B5576">
        <w:rPr>
          <w:rFonts w:ascii="Times New Roman" w:hAnsi="Times New Roman" w:cs="Times New Roman"/>
          <w:sz w:val="22"/>
          <w:szCs w:val="22"/>
        </w:rPr>
        <w:t xml:space="preserve">causal </w:t>
      </w:r>
      <w:r w:rsidRPr="002B5576">
        <w:rPr>
          <w:rFonts w:ascii="Times New Roman" w:hAnsi="Times New Roman" w:cs="Times New Roman"/>
          <w:sz w:val="22"/>
          <w:szCs w:val="22"/>
        </w:rPr>
        <w:t>relationship of the adverse event to the study intervention (Related, Possibly, Not Likely, Not Related).</w:t>
      </w:r>
    </w:p>
    <w:p w14:paraId="520AB809" w14:textId="56E08281" w:rsidR="003D5800" w:rsidRPr="002B5576" w:rsidRDefault="001C393A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If a</w:t>
      </w:r>
      <w:r w:rsidR="005E29BC" w:rsidRPr="002B5576">
        <w:rPr>
          <w:rFonts w:ascii="Times New Roman" w:hAnsi="Times New Roman" w:cs="Times New Roman"/>
          <w:sz w:val="22"/>
          <w:szCs w:val="22"/>
        </w:rPr>
        <w:t>ny action was taken in response to the adverse event</w:t>
      </w:r>
      <w:r w:rsidRPr="002B5576">
        <w:rPr>
          <w:rFonts w:ascii="Times New Roman" w:hAnsi="Times New Roman" w:cs="Times New Roman"/>
          <w:sz w:val="22"/>
          <w:szCs w:val="22"/>
        </w:rPr>
        <w:t>,</w:t>
      </w:r>
      <w:r w:rsidR="00384C6A" w:rsidRPr="002B5576">
        <w:rPr>
          <w:rFonts w:ascii="Times New Roman" w:hAnsi="Times New Roman" w:cs="Times New Roman"/>
          <w:sz w:val="22"/>
          <w:szCs w:val="22"/>
        </w:rPr>
        <w:t xml:space="preserve"> </w:t>
      </w:r>
      <w:r w:rsidR="00495C35">
        <w:rPr>
          <w:rFonts w:ascii="Times New Roman" w:hAnsi="Times New Roman" w:cs="Times New Roman"/>
          <w:sz w:val="22"/>
          <w:szCs w:val="22"/>
        </w:rPr>
        <w:t>p</w:t>
      </w:r>
      <w:r w:rsidR="003202C8" w:rsidRPr="002B5576">
        <w:rPr>
          <w:rFonts w:ascii="Times New Roman" w:hAnsi="Times New Roman" w:cs="Times New Roman"/>
          <w:sz w:val="22"/>
          <w:szCs w:val="22"/>
        </w:rPr>
        <w:t>rovide specific actions taken in response to the adverse event, such as</w:t>
      </w:r>
      <w:r w:rsidR="007D0ECE" w:rsidRPr="002B5576">
        <w:rPr>
          <w:rFonts w:ascii="Times New Roman" w:hAnsi="Times New Roman" w:cs="Times New Roman"/>
          <w:sz w:val="22"/>
          <w:szCs w:val="22"/>
        </w:rPr>
        <w:t>:</w:t>
      </w:r>
      <w:r w:rsidR="00FE11F1" w:rsidRPr="002B557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2895AD" w14:textId="7F9B7986" w:rsidR="003D5800" w:rsidRPr="002B5576" w:rsidRDefault="003D5800" w:rsidP="00187905">
      <w:pPr>
        <w:numPr>
          <w:ilvl w:val="0"/>
          <w:numId w:val="18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Study drug dosage adjusted</w:t>
      </w:r>
    </w:p>
    <w:p w14:paraId="6121B60A" w14:textId="21D1A771" w:rsidR="00F730A3" w:rsidRPr="002B5576" w:rsidRDefault="00F730A3" w:rsidP="00187905">
      <w:pPr>
        <w:numPr>
          <w:ilvl w:val="0"/>
          <w:numId w:val="18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Stud</w:t>
      </w:r>
      <w:r w:rsidR="008B6DE0" w:rsidRPr="002B5576">
        <w:rPr>
          <w:rFonts w:ascii="Times New Roman" w:hAnsi="Times New Roman" w:cs="Times New Roman"/>
          <w:sz w:val="22"/>
          <w:szCs w:val="22"/>
        </w:rPr>
        <w:t>y</w:t>
      </w:r>
      <w:r w:rsidRPr="002B5576">
        <w:rPr>
          <w:rFonts w:ascii="Times New Roman" w:hAnsi="Times New Roman" w:cs="Times New Roman"/>
          <w:sz w:val="22"/>
          <w:szCs w:val="22"/>
        </w:rPr>
        <w:t xml:space="preserve"> drug interrupted</w:t>
      </w:r>
    </w:p>
    <w:p w14:paraId="425EA833" w14:textId="60878812" w:rsidR="00F730A3" w:rsidRPr="002B5576" w:rsidRDefault="00F730A3" w:rsidP="00187905">
      <w:pPr>
        <w:numPr>
          <w:ilvl w:val="0"/>
          <w:numId w:val="18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Study drug permanently discontinued</w:t>
      </w:r>
    </w:p>
    <w:p w14:paraId="10695E44" w14:textId="28614F38" w:rsidR="00F730A3" w:rsidRPr="002B5576" w:rsidRDefault="005B3700" w:rsidP="00187905">
      <w:pPr>
        <w:numPr>
          <w:ilvl w:val="0"/>
          <w:numId w:val="18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 xml:space="preserve">Concomitant medication taken </w:t>
      </w:r>
    </w:p>
    <w:p w14:paraId="11CE36E2" w14:textId="0A9B5CC8" w:rsidR="005B3700" w:rsidRPr="002B5576" w:rsidRDefault="005B3700" w:rsidP="00187905">
      <w:pPr>
        <w:numPr>
          <w:ilvl w:val="0"/>
          <w:numId w:val="18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Non-drug therapy given</w:t>
      </w:r>
    </w:p>
    <w:p w14:paraId="746C5B14" w14:textId="77777777" w:rsidR="00187905" w:rsidRPr="002B5576" w:rsidRDefault="008B6DE0" w:rsidP="00187905">
      <w:pPr>
        <w:numPr>
          <w:ilvl w:val="0"/>
          <w:numId w:val="18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H</w:t>
      </w:r>
      <w:r w:rsidR="005B3700" w:rsidRPr="002B5576">
        <w:rPr>
          <w:rFonts w:ascii="Times New Roman" w:hAnsi="Times New Roman" w:cs="Times New Roman"/>
          <w:sz w:val="22"/>
          <w:szCs w:val="22"/>
        </w:rPr>
        <w:t>ospitali</w:t>
      </w:r>
      <w:r w:rsidRPr="002B5576">
        <w:rPr>
          <w:rFonts w:ascii="Times New Roman" w:hAnsi="Times New Roman" w:cs="Times New Roman"/>
          <w:sz w:val="22"/>
          <w:szCs w:val="22"/>
        </w:rPr>
        <w:t>zed/prolonged hospitalization</w:t>
      </w:r>
    </w:p>
    <w:p w14:paraId="49416061" w14:textId="199827CE" w:rsidR="007706C7" w:rsidRDefault="00632C03" w:rsidP="00E81252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B5576">
        <w:rPr>
          <w:rFonts w:ascii="Times New Roman" w:hAnsi="Times New Roman" w:cs="Times New Roman"/>
          <w:sz w:val="22"/>
          <w:szCs w:val="22"/>
        </w:rPr>
        <w:t>Document the outcome of the adverse event (</w:t>
      </w:r>
      <w:r w:rsidR="009E61F6" w:rsidRPr="002B5576">
        <w:rPr>
          <w:rFonts w:ascii="Times New Roman" w:hAnsi="Times New Roman" w:cs="Times New Roman"/>
          <w:sz w:val="22"/>
          <w:szCs w:val="22"/>
        </w:rPr>
        <w:t>R</w:t>
      </w:r>
      <w:r w:rsidR="002929C6" w:rsidRPr="002B5576">
        <w:rPr>
          <w:rFonts w:ascii="Times New Roman" w:hAnsi="Times New Roman" w:cs="Times New Roman"/>
          <w:sz w:val="22"/>
          <w:szCs w:val="22"/>
        </w:rPr>
        <w:t xml:space="preserve">ecovered, </w:t>
      </w:r>
      <w:r w:rsidR="009E61F6" w:rsidRPr="002B5576">
        <w:rPr>
          <w:rFonts w:ascii="Times New Roman" w:hAnsi="Times New Roman" w:cs="Times New Roman"/>
          <w:sz w:val="22"/>
          <w:szCs w:val="22"/>
        </w:rPr>
        <w:t>N</w:t>
      </w:r>
      <w:r w:rsidR="000E7055" w:rsidRPr="002B5576">
        <w:rPr>
          <w:rFonts w:ascii="Times New Roman" w:hAnsi="Times New Roman" w:cs="Times New Roman"/>
          <w:sz w:val="22"/>
          <w:szCs w:val="22"/>
        </w:rPr>
        <w:t>ot Recovered</w:t>
      </w:r>
      <w:r w:rsidR="009E61F6" w:rsidRPr="002B5576">
        <w:rPr>
          <w:rFonts w:ascii="Times New Roman" w:hAnsi="Times New Roman" w:cs="Times New Roman"/>
          <w:sz w:val="22"/>
          <w:szCs w:val="22"/>
        </w:rPr>
        <w:t>,</w:t>
      </w:r>
      <w:r w:rsidR="000E7055" w:rsidRPr="002B5576">
        <w:rPr>
          <w:rFonts w:ascii="Times New Roman" w:hAnsi="Times New Roman" w:cs="Times New Roman"/>
          <w:sz w:val="22"/>
          <w:szCs w:val="22"/>
        </w:rPr>
        <w:t xml:space="preserve"> Recovered w/Sequelae</w:t>
      </w:r>
      <w:r w:rsidR="009E61F6" w:rsidRPr="002B5576">
        <w:rPr>
          <w:rFonts w:ascii="Times New Roman" w:hAnsi="Times New Roman" w:cs="Times New Roman"/>
          <w:sz w:val="22"/>
          <w:szCs w:val="22"/>
        </w:rPr>
        <w:t>,</w:t>
      </w:r>
      <w:r w:rsidR="000E7055" w:rsidRPr="002B5576">
        <w:rPr>
          <w:rFonts w:ascii="Times New Roman" w:hAnsi="Times New Roman" w:cs="Times New Roman"/>
          <w:sz w:val="22"/>
          <w:szCs w:val="22"/>
        </w:rPr>
        <w:t xml:space="preserve"> Fatal</w:t>
      </w:r>
      <w:r w:rsidR="009E61F6" w:rsidRPr="002B5576">
        <w:rPr>
          <w:rFonts w:ascii="Times New Roman" w:hAnsi="Times New Roman" w:cs="Times New Roman"/>
          <w:sz w:val="22"/>
          <w:szCs w:val="22"/>
        </w:rPr>
        <w:t>,</w:t>
      </w:r>
      <w:r w:rsidR="000E7055" w:rsidRPr="002B5576">
        <w:rPr>
          <w:rFonts w:ascii="Times New Roman" w:hAnsi="Times New Roman" w:cs="Times New Roman"/>
          <w:sz w:val="22"/>
          <w:szCs w:val="22"/>
        </w:rPr>
        <w:t xml:space="preserve"> Unknown</w:t>
      </w:r>
      <w:r w:rsidR="00DC54AA" w:rsidRPr="002B5576">
        <w:rPr>
          <w:rFonts w:ascii="Times New Roman" w:hAnsi="Times New Roman" w:cs="Times New Roman"/>
          <w:sz w:val="22"/>
          <w:szCs w:val="22"/>
        </w:rPr>
        <w:t>)</w:t>
      </w:r>
    </w:p>
    <w:p w14:paraId="28DD0569" w14:textId="3F73B3F3" w:rsidR="00771445" w:rsidRPr="002B5576" w:rsidRDefault="001F5C4F" w:rsidP="00E81252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PI should initial and date the event confirming </w:t>
      </w:r>
      <w:r w:rsidR="004359BC">
        <w:rPr>
          <w:rFonts w:ascii="Times New Roman" w:hAnsi="Times New Roman" w:cs="Times New Roman"/>
          <w:sz w:val="22"/>
          <w:szCs w:val="22"/>
        </w:rPr>
        <w:t xml:space="preserve">relationship and agreement with the documented event </w:t>
      </w:r>
      <w:r w:rsidR="00F75855">
        <w:rPr>
          <w:rFonts w:ascii="Times New Roman" w:hAnsi="Times New Roman" w:cs="Times New Roman"/>
          <w:sz w:val="22"/>
          <w:szCs w:val="22"/>
        </w:rPr>
        <w:t xml:space="preserve">as soon as possible but no later than </w:t>
      </w:r>
      <w:r w:rsidR="001A22CC">
        <w:rPr>
          <w:rFonts w:ascii="Times New Roman" w:hAnsi="Times New Roman" w:cs="Times New Roman"/>
          <w:sz w:val="22"/>
          <w:szCs w:val="22"/>
        </w:rPr>
        <w:t xml:space="preserve">one week after becoming aware </w:t>
      </w:r>
      <w:proofErr w:type="gramStart"/>
      <w:r w:rsidR="001A22CC">
        <w:rPr>
          <w:rFonts w:ascii="Times New Roman" w:hAnsi="Times New Roman" w:cs="Times New Roman"/>
          <w:sz w:val="22"/>
          <w:szCs w:val="22"/>
        </w:rPr>
        <w:t>in order to</w:t>
      </w:r>
      <w:proofErr w:type="gramEnd"/>
      <w:r w:rsidR="001A22CC">
        <w:rPr>
          <w:rFonts w:ascii="Times New Roman" w:hAnsi="Times New Roman" w:cs="Times New Roman"/>
          <w:sz w:val="22"/>
          <w:szCs w:val="22"/>
        </w:rPr>
        <w:t xml:space="preserve"> comply with reporting requirements. SAEs often require reporting with</w:t>
      </w:r>
      <w:r w:rsidR="000D7A80">
        <w:rPr>
          <w:rFonts w:ascii="Times New Roman" w:hAnsi="Times New Roman" w:cs="Times New Roman"/>
          <w:sz w:val="22"/>
          <w:szCs w:val="22"/>
        </w:rPr>
        <w:t xml:space="preserve">in 24 hours. </w:t>
      </w:r>
    </w:p>
    <w:p w14:paraId="4B37FE56" w14:textId="77777777" w:rsidR="007706C7" w:rsidRPr="00DC54AA" w:rsidRDefault="007706C7" w:rsidP="007706C7">
      <w:pPr>
        <w:spacing w:before="120" w:after="24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5BB547D3" w14:textId="20753326" w:rsidR="00D369EE" w:rsidRDefault="00EB7CF4" w:rsidP="007706C7">
      <w:pPr>
        <w:spacing w:before="120" w:after="240" w:line="240" w:lineRule="auto"/>
        <w:contextualSpacing/>
        <w:rPr>
          <w:sz w:val="22"/>
          <w:szCs w:val="22"/>
        </w:rPr>
      </w:pPr>
      <w:r w:rsidRPr="00896DF7">
        <w:rPr>
          <w:sz w:val="22"/>
          <w:szCs w:val="22"/>
        </w:rPr>
        <w:t xml:space="preserve"> </w:t>
      </w:r>
    </w:p>
    <w:p w14:paraId="247A584F" w14:textId="77777777" w:rsidR="00D16ABA" w:rsidRDefault="00D16ABA">
      <w:r>
        <w:br w:type="page"/>
      </w:r>
    </w:p>
    <w:tbl>
      <w:tblPr>
        <w:tblStyle w:val="TableGrid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2002"/>
        <w:gridCol w:w="63"/>
        <w:gridCol w:w="541"/>
        <w:gridCol w:w="538"/>
        <w:gridCol w:w="812"/>
        <w:gridCol w:w="409"/>
        <w:gridCol w:w="671"/>
        <w:gridCol w:w="449"/>
        <w:gridCol w:w="181"/>
        <w:gridCol w:w="927"/>
        <w:gridCol w:w="1028"/>
        <w:gridCol w:w="746"/>
        <w:gridCol w:w="449"/>
        <w:gridCol w:w="1083"/>
        <w:gridCol w:w="446"/>
        <w:gridCol w:w="1638"/>
        <w:gridCol w:w="1497"/>
        <w:gridCol w:w="916"/>
      </w:tblGrid>
      <w:tr w:rsidR="00D13D26" w14:paraId="674578B1" w14:textId="77777777" w:rsidTr="00982169">
        <w:trPr>
          <w:trHeight w:val="403"/>
          <w:tblHeader/>
          <w:jc w:val="center"/>
        </w:trPr>
        <w:tc>
          <w:tcPr>
            <w:tcW w:w="717" w:type="pct"/>
            <w:gridSpan w:val="2"/>
            <w:shd w:val="clear" w:color="auto" w:fill="F2F2F2" w:themeFill="background1" w:themeFillShade="F2"/>
            <w:vAlign w:val="center"/>
          </w:tcPr>
          <w:p w14:paraId="0C9819E1" w14:textId="334CCDA7" w:rsidR="00D13D26" w:rsidRPr="009E09EF" w:rsidRDefault="00D13D26">
            <w:pPr>
              <w:pStyle w:val="Header"/>
              <w:tabs>
                <w:tab w:val="clear" w:pos="4680"/>
                <w:tab w:val="clear" w:pos="9360"/>
                <w:tab w:val="right" w:pos="-5220"/>
                <w:tab w:val="left" w:pos="6660"/>
                <w:tab w:val="left" w:pos="10890"/>
              </w:tabs>
              <w:ind w:left="0"/>
              <w:rPr>
                <w:b/>
              </w:rPr>
            </w:pPr>
            <w:r>
              <w:rPr>
                <w:b/>
              </w:rPr>
              <w:lastRenderedPageBreak/>
              <w:t>Participant ID</w:t>
            </w:r>
          </w:p>
        </w:tc>
        <w:tc>
          <w:tcPr>
            <w:tcW w:w="657" w:type="pct"/>
            <w:gridSpan w:val="3"/>
          </w:tcPr>
          <w:p w14:paraId="2337BF7C" w14:textId="77777777" w:rsidR="00D13D26" w:rsidRDefault="00D13D26">
            <w:pPr>
              <w:pStyle w:val="Header"/>
              <w:tabs>
                <w:tab w:val="clear" w:pos="4680"/>
                <w:tab w:val="clear" w:pos="9360"/>
                <w:tab w:val="right" w:pos="-5220"/>
                <w:tab w:val="left" w:pos="6660"/>
                <w:tab w:val="left" w:pos="10890"/>
              </w:tabs>
              <w:ind w:left="0"/>
              <w:rPr>
                <w:b/>
              </w:rPr>
            </w:pPr>
          </w:p>
        </w:tc>
        <w:tc>
          <w:tcPr>
            <w:tcW w:w="531" w:type="pct"/>
            <w:gridSpan w:val="3"/>
            <w:shd w:val="clear" w:color="auto" w:fill="F2F2F2" w:themeFill="background1" w:themeFillShade="F2"/>
          </w:tcPr>
          <w:p w14:paraId="0712CAD8" w14:textId="12AD0986" w:rsidR="00D13D26" w:rsidRDefault="00D13D26">
            <w:pPr>
              <w:pStyle w:val="Header"/>
              <w:tabs>
                <w:tab w:val="clear" w:pos="4680"/>
                <w:tab w:val="clear" w:pos="9360"/>
                <w:tab w:val="right" w:pos="-5220"/>
                <w:tab w:val="left" w:pos="6660"/>
                <w:tab w:val="left" w:pos="10890"/>
              </w:tabs>
              <w:ind w:left="0"/>
              <w:rPr>
                <w:b/>
              </w:rPr>
            </w:pPr>
            <w:r>
              <w:rPr>
                <w:b/>
              </w:rPr>
              <w:t>Principal Investigator</w:t>
            </w:r>
          </w:p>
        </w:tc>
        <w:tc>
          <w:tcPr>
            <w:tcW w:w="3095" w:type="pct"/>
            <w:gridSpan w:val="10"/>
          </w:tcPr>
          <w:p w14:paraId="3F02BE25" w14:textId="265ADE67" w:rsidR="00D13D26" w:rsidRDefault="00D13D26">
            <w:pPr>
              <w:pStyle w:val="Header"/>
              <w:tabs>
                <w:tab w:val="clear" w:pos="4680"/>
                <w:tab w:val="clear" w:pos="9360"/>
                <w:tab w:val="right" w:pos="-5220"/>
                <w:tab w:val="left" w:pos="6660"/>
                <w:tab w:val="left" w:pos="10890"/>
              </w:tabs>
              <w:ind w:left="0"/>
              <w:rPr>
                <w:b/>
              </w:rPr>
            </w:pPr>
          </w:p>
        </w:tc>
      </w:tr>
      <w:tr w:rsidR="00D13D26" w14:paraId="6E5F6E95" w14:textId="0B3EFF7D" w:rsidTr="00D13D26">
        <w:trPr>
          <w:trHeight w:val="403"/>
          <w:tblHeader/>
          <w:jc w:val="center"/>
        </w:trPr>
        <w:tc>
          <w:tcPr>
            <w:tcW w:w="717" w:type="pct"/>
            <w:gridSpan w:val="2"/>
            <w:shd w:val="clear" w:color="auto" w:fill="F2F2F2" w:themeFill="background1" w:themeFillShade="F2"/>
            <w:vAlign w:val="center"/>
          </w:tcPr>
          <w:p w14:paraId="54AF5DEC" w14:textId="3D741536" w:rsidR="00D13D26" w:rsidRPr="009E09EF" w:rsidRDefault="00D13D26">
            <w:pPr>
              <w:pStyle w:val="Header"/>
              <w:tabs>
                <w:tab w:val="clear" w:pos="4680"/>
                <w:tab w:val="clear" w:pos="9360"/>
                <w:tab w:val="right" w:pos="-5220"/>
                <w:tab w:val="left" w:pos="6660"/>
                <w:tab w:val="left" w:pos="10890"/>
              </w:tabs>
              <w:ind w:left="0"/>
              <w:rPr>
                <w:b/>
              </w:rPr>
            </w:pPr>
            <w:r>
              <w:rPr>
                <w:b/>
              </w:rPr>
              <w:t>Study Title</w:t>
            </w:r>
          </w:p>
        </w:tc>
        <w:tc>
          <w:tcPr>
            <w:tcW w:w="4283" w:type="pct"/>
            <w:gridSpan w:val="16"/>
          </w:tcPr>
          <w:p w14:paraId="0ADC13FD" w14:textId="77777777" w:rsidR="00D13D26" w:rsidRDefault="00D13D26">
            <w:pPr>
              <w:pStyle w:val="Header"/>
              <w:tabs>
                <w:tab w:val="clear" w:pos="4680"/>
                <w:tab w:val="clear" w:pos="9360"/>
                <w:tab w:val="right" w:pos="-5220"/>
                <w:tab w:val="left" w:pos="6660"/>
                <w:tab w:val="left" w:pos="10890"/>
              </w:tabs>
              <w:ind w:left="0"/>
              <w:rPr>
                <w:b/>
              </w:rPr>
            </w:pPr>
          </w:p>
        </w:tc>
      </w:tr>
      <w:tr w:rsidR="00982169" w14:paraId="3215588B" w14:textId="77777777" w:rsidTr="00982169">
        <w:trPr>
          <w:trHeight w:val="403"/>
          <w:jc w:val="center"/>
        </w:trPr>
        <w:tc>
          <w:tcPr>
            <w:tcW w:w="717" w:type="pct"/>
            <w:gridSpan w:val="2"/>
            <w:shd w:val="clear" w:color="auto" w:fill="F2F2F2" w:themeFill="background1" w:themeFillShade="F2"/>
            <w:vAlign w:val="center"/>
          </w:tcPr>
          <w:p w14:paraId="2263D424" w14:textId="2F467FA0" w:rsidR="00982169" w:rsidRDefault="00982169" w:rsidP="00D13D26">
            <w:pPr>
              <w:ind w:left="0"/>
            </w:pPr>
            <w:r>
              <w:rPr>
                <w:b/>
              </w:rPr>
              <w:t>Protocol Number</w:t>
            </w:r>
          </w:p>
        </w:tc>
        <w:tc>
          <w:tcPr>
            <w:tcW w:w="657" w:type="pct"/>
            <w:gridSpan w:val="3"/>
          </w:tcPr>
          <w:p w14:paraId="4156D556" w14:textId="38E4B2B6" w:rsidR="00982169" w:rsidRDefault="00982169" w:rsidP="00D13D26">
            <w:pPr>
              <w:ind w:left="0"/>
            </w:pPr>
          </w:p>
        </w:tc>
        <w:tc>
          <w:tcPr>
            <w:tcW w:w="531" w:type="pct"/>
            <w:gridSpan w:val="3"/>
            <w:shd w:val="clear" w:color="auto" w:fill="F2F2F2" w:themeFill="background1" w:themeFillShade="F2"/>
            <w:vAlign w:val="center"/>
          </w:tcPr>
          <w:p w14:paraId="12EDD21E" w14:textId="5727D350" w:rsidR="00982169" w:rsidRDefault="00982169" w:rsidP="00982169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Site Number</w:t>
            </w:r>
          </w:p>
        </w:tc>
        <w:tc>
          <w:tcPr>
            <w:tcW w:w="1001" w:type="pct"/>
            <w:gridSpan w:val="4"/>
          </w:tcPr>
          <w:p w14:paraId="0CB9F4D3" w14:textId="77777777" w:rsidR="00982169" w:rsidRDefault="00982169" w:rsidP="00D13D26"/>
        </w:tc>
        <w:tc>
          <w:tcPr>
            <w:tcW w:w="532" w:type="pct"/>
            <w:gridSpan w:val="2"/>
            <w:shd w:val="clear" w:color="auto" w:fill="F2F2F2" w:themeFill="background1" w:themeFillShade="F2"/>
            <w:vAlign w:val="center"/>
          </w:tcPr>
          <w:p w14:paraId="3B4323B4" w14:textId="31F175B2" w:rsidR="00982169" w:rsidRDefault="00982169" w:rsidP="00D13D26">
            <w:pPr>
              <w:ind w:left="0"/>
            </w:pPr>
            <w:r>
              <w:rPr>
                <w:b/>
              </w:rPr>
              <w:t>IRB Number</w:t>
            </w:r>
          </w:p>
        </w:tc>
        <w:tc>
          <w:tcPr>
            <w:tcW w:w="1562" w:type="pct"/>
            <w:gridSpan w:val="4"/>
            <w:vAlign w:val="center"/>
          </w:tcPr>
          <w:p w14:paraId="14BD027E" w14:textId="2BECAE8F" w:rsidR="00982169" w:rsidRDefault="00982169" w:rsidP="00D13D26">
            <w:pPr>
              <w:ind w:left="0"/>
            </w:pPr>
          </w:p>
        </w:tc>
      </w:tr>
      <w:tr w:rsidR="00D13D26" w:rsidRPr="00836B0C" w14:paraId="27432ADD" w14:textId="77777777" w:rsidTr="00982169">
        <w:trPr>
          <w:trHeight w:val="270"/>
          <w:jc w:val="center"/>
        </w:trPr>
        <w:tc>
          <w:tcPr>
            <w:tcW w:w="695" w:type="pct"/>
            <w:vMerge w:val="restart"/>
            <w:shd w:val="clear" w:color="auto" w:fill="BFBFBF" w:themeFill="background1" w:themeFillShade="BF"/>
            <w:vAlign w:val="center"/>
          </w:tcPr>
          <w:p w14:paraId="573A2907" w14:textId="5B020802" w:rsidR="00D13D26" w:rsidRPr="00836B0C" w:rsidRDefault="00D13D26" w:rsidP="00D13D26">
            <w:pPr>
              <w:ind w:left="0"/>
              <w:jc w:val="center"/>
              <w:rPr>
                <w:b/>
                <w:bCs/>
              </w:rPr>
            </w:pPr>
            <w:r w:rsidRPr="00836B0C">
              <w:rPr>
                <w:b/>
                <w:bCs/>
              </w:rPr>
              <w:t>Adverse Event</w:t>
            </w:r>
          </w:p>
        </w:tc>
        <w:tc>
          <w:tcPr>
            <w:tcW w:w="397" w:type="pct"/>
            <w:gridSpan w:val="3"/>
            <w:shd w:val="clear" w:color="auto" w:fill="BFBFBF" w:themeFill="background1" w:themeFillShade="BF"/>
            <w:vAlign w:val="center"/>
          </w:tcPr>
          <w:p w14:paraId="6D44CBD4" w14:textId="62AD7C87" w:rsidR="00D13D26" w:rsidRPr="00836B0C" w:rsidRDefault="00D13D26" w:rsidP="00D13D26">
            <w:pPr>
              <w:ind w:left="0"/>
              <w:jc w:val="center"/>
              <w:rPr>
                <w:b/>
                <w:bCs/>
              </w:rPr>
            </w:pPr>
            <w:r w:rsidRPr="00836B0C">
              <w:rPr>
                <w:b/>
                <w:bCs/>
              </w:rPr>
              <w:t>SAE</w:t>
            </w:r>
          </w:p>
        </w:tc>
        <w:tc>
          <w:tcPr>
            <w:tcW w:w="424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34C7F80" w14:textId="64A798C1" w:rsidR="00D13D26" w:rsidRPr="00836B0C" w:rsidRDefault="00D13D26" w:rsidP="00D13D26">
            <w:pPr>
              <w:ind w:left="0"/>
              <w:jc w:val="center"/>
              <w:rPr>
                <w:b/>
                <w:bCs/>
              </w:rPr>
            </w:pPr>
            <w:r w:rsidRPr="00836B0C">
              <w:rPr>
                <w:b/>
                <w:bCs/>
              </w:rPr>
              <w:t>Severity</w:t>
            </w:r>
          </w:p>
        </w:tc>
        <w:tc>
          <w:tcPr>
            <w:tcW w:w="452" w:type="pct"/>
            <w:gridSpan w:val="3"/>
            <w:shd w:val="clear" w:color="auto" w:fill="BFBFBF" w:themeFill="background1" w:themeFillShade="BF"/>
          </w:tcPr>
          <w:p w14:paraId="3F5D7D10" w14:textId="7581CFA2" w:rsidR="00D13D26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</w:t>
            </w:r>
          </w:p>
        </w:tc>
        <w:tc>
          <w:tcPr>
            <w:tcW w:w="322" w:type="pct"/>
            <w:vMerge w:val="restart"/>
            <w:shd w:val="clear" w:color="auto" w:fill="BFBFBF" w:themeFill="background1" w:themeFillShade="BF"/>
            <w:vAlign w:val="center"/>
          </w:tcPr>
          <w:p w14:paraId="509DAE86" w14:textId="2A8E8C49" w:rsidR="00D13D26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Site Aware</w:t>
            </w:r>
          </w:p>
        </w:tc>
        <w:tc>
          <w:tcPr>
            <w:tcW w:w="357" w:type="pct"/>
            <w:vMerge w:val="restart"/>
            <w:shd w:val="clear" w:color="auto" w:fill="BFBFBF" w:themeFill="background1" w:themeFillShade="BF"/>
            <w:vAlign w:val="center"/>
          </w:tcPr>
          <w:p w14:paraId="28C4122A" w14:textId="29B99BE0" w:rsidR="00D13D26" w:rsidRPr="00836B0C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415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A2D53BC" w14:textId="77777777" w:rsidR="00D13D26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04F9A5BD" w14:textId="2CC8C296" w:rsidR="00D13D26" w:rsidRPr="00836B0C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Resolved</w:t>
            </w:r>
          </w:p>
        </w:tc>
        <w:tc>
          <w:tcPr>
            <w:tcW w:w="531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8823F4E" w14:textId="77777777" w:rsidR="00D13D26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</w:t>
            </w:r>
          </w:p>
          <w:p w14:paraId="7857EAEB" w14:textId="671706A9" w:rsidR="00D13D26" w:rsidRPr="00836B0C" w:rsidRDefault="00D13D26" w:rsidP="00D13D26">
            <w:pPr>
              <w:ind w:left="0"/>
              <w:jc w:val="center"/>
              <w:rPr>
                <w:b/>
                <w:bCs/>
              </w:rPr>
            </w:pPr>
          </w:p>
        </w:tc>
        <w:tc>
          <w:tcPr>
            <w:tcW w:w="569" w:type="pct"/>
            <w:vMerge w:val="restart"/>
            <w:shd w:val="clear" w:color="auto" w:fill="BFBFBF" w:themeFill="background1" w:themeFillShade="BF"/>
            <w:vAlign w:val="center"/>
          </w:tcPr>
          <w:p w14:paraId="1FA20241" w14:textId="591F3099" w:rsidR="00D13D26" w:rsidRPr="00836B0C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Action(s) Taken</w:t>
            </w:r>
          </w:p>
        </w:tc>
        <w:tc>
          <w:tcPr>
            <w:tcW w:w="520" w:type="pct"/>
            <w:vMerge w:val="restart"/>
            <w:shd w:val="clear" w:color="auto" w:fill="BFBFBF" w:themeFill="background1" w:themeFillShade="BF"/>
            <w:vAlign w:val="center"/>
          </w:tcPr>
          <w:p w14:paraId="253D361B" w14:textId="189C2440" w:rsidR="00D13D26" w:rsidRPr="00836B0C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  <w:tc>
          <w:tcPr>
            <w:tcW w:w="318" w:type="pct"/>
            <w:vMerge w:val="restart"/>
            <w:shd w:val="clear" w:color="auto" w:fill="BFBFBF" w:themeFill="background1" w:themeFillShade="BF"/>
            <w:vAlign w:val="center"/>
          </w:tcPr>
          <w:p w14:paraId="38517004" w14:textId="383C43E5" w:rsidR="00D13D26" w:rsidRPr="00836B0C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 Initials &amp; Date</w:t>
            </w:r>
          </w:p>
        </w:tc>
      </w:tr>
      <w:tr w:rsidR="00D13D26" w:rsidRPr="00836B0C" w14:paraId="1C368D69" w14:textId="77777777" w:rsidTr="00982169">
        <w:trPr>
          <w:trHeight w:val="270"/>
          <w:jc w:val="center"/>
        </w:trPr>
        <w:tc>
          <w:tcPr>
            <w:tcW w:w="695" w:type="pct"/>
            <w:vMerge/>
            <w:shd w:val="clear" w:color="auto" w:fill="B1D2FB" w:themeFill="accent1" w:themeFillTint="33"/>
            <w:vAlign w:val="center"/>
          </w:tcPr>
          <w:p w14:paraId="24EDE82F" w14:textId="77777777" w:rsidR="00D13D26" w:rsidRPr="00836B0C" w:rsidRDefault="00D13D26" w:rsidP="00D13D26">
            <w:pPr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2"/>
            <w:shd w:val="clear" w:color="auto" w:fill="BFBFBF" w:themeFill="background1" w:themeFillShade="BF"/>
            <w:vAlign w:val="center"/>
          </w:tcPr>
          <w:p w14:paraId="271C9E25" w14:textId="69ADF74A" w:rsidR="00D13D26" w:rsidRPr="00836B0C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87" w:type="pct"/>
            <w:shd w:val="clear" w:color="auto" w:fill="BFBFBF" w:themeFill="background1" w:themeFillShade="BF"/>
            <w:vAlign w:val="center"/>
          </w:tcPr>
          <w:p w14:paraId="55F123D9" w14:textId="35A2C4E5" w:rsidR="00D13D26" w:rsidRPr="00836B0C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424" w:type="pct"/>
            <w:gridSpan w:val="2"/>
            <w:vMerge/>
            <w:shd w:val="clear" w:color="auto" w:fill="B1D2FB" w:themeFill="accent1" w:themeFillTint="33"/>
            <w:vAlign w:val="center"/>
          </w:tcPr>
          <w:p w14:paraId="1EF90E55" w14:textId="77777777" w:rsidR="00D13D26" w:rsidRPr="00836B0C" w:rsidRDefault="00D13D26" w:rsidP="00D13D26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shd w:val="clear" w:color="auto" w:fill="BFBFBF" w:themeFill="background1" w:themeFillShade="BF"/>
          </w:tcPr>
          <w:p w14:paraId="70530E83" w14:textId="7CA25909" w:rsidR="00D13D26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219" w:type="pct"/>
            <w:gridSpan w:val="2"/>
            <w:shd w:val="clear" w:color="auto" w:fill="BFBFBF" w:themeFill="background1" w:themeFillShade="BF"/>
          </w:tcPr>
          <w:p w14:paraId="3B32C66B" w14:textId="2EA9CA47" w:rsidR="00D13D26" w:rsidRDefault="00D13D26" w:rsidP="00D13D26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22" w:type="pct"/>
            <w:vMerge/>
            <w:shd w:val="clear" w:color="auto" w:fill="BFBFBF" w:themeFill="background1" w:themeFillShade="BF"/>
          </w:tcPr>
          <w:p w14:paraId="67623909" w14:textId="77777777" w:rsidR="00D13D26" w:rsidRDefault="00D13D26" w:rsidP="00D13D26">
            <w:pPr>
              <w:jc w:val="center"/>
              <w:rPr>
                <w:b/>
                <w:bCs/>
              </w:rPr>
            </w:pPr>
          </w:p>
        </w:tc>
        <w:tc>
          <w:tcPr>
            <w:tcW w:w="357" w:type="pct"/>
            <w:vMerge/>
            <w:shd w:val="clear" w:color="auto" w:fill="BFBFBF" w:themeFill="background1" w:themeFillShade="BF"/>
            <w:vAlign w:val="center"/>
          </w:tcPr>
          <w:p w14:paraId="53A785D4" w14:textId="2F90F70B" w:rsidR="00D13D26" w:rsidRDefault="00D13D26" w:rsidP="00D13D26">
            <w:pPr>
              <w:jc w:val="center"/>
              <w:rPr>
                <w:b/>
                <w:bCs/>
              </w:rPr>
            </w:pPr>
          </w:p>
        </w:tc>
        <w:tc>
          <w:tcPr>
            <w:tcW w:w="415" w:type="pct"/>
            <w:gridSpan w:val="2"/>
            <w:vMerge/>
            <w:shd w:val="clear" w:color="auto" w:fill="B1D2FB" w:themeFill="accent1" w:themeFillTint="33"/>
            <w:vAlign w:val="center"/>
          </w:tcPr>
          <w:p w14:paraId="5CC603A2" w14:textId="77777777" w:rsidR="00D13D26" w:rsidRDefault="00D13D26" w:rsidP="00D13D26">
            <w:pPr>
              <w:jc w:val="center"/>
              <w:rPr>
                <w:b/>
                <w:bCs/>
              </w:rPr>
            </w:pPr>
          </w:p>
        </w:tc>
        <w:tc>
          <w:tcPr>
            <w:tcW w:w="531" w:type="pct"/>
            <w:gridSpan w:val="2"/>
            <w:vMerge/>
            <w:shd w:val="clear" w:color="auto" w:fill="B1D2FB" w:themeFill="accent1" w:themeFillTint="33"/>
            <w:vAlign w:val="center"/>
          </w:tcPr>
          <w:p w14:paraId="33865417" w14:textId="77777777" w:rsidR="00D13D26" w:rsidRDefault="00D13D26" w:rsidP="00D13D26">
            <w:pPr>
              <w:jc w:val="center"/>
              <w:rPr>
                <w:b/>
                <w:bCs/>
              </w:rPr>
            </w:pPr>
          </w:p>
        </w:tc>
        <w:tc>
          <w:tcPr>
            <w:tcW w:w="569" w:type="pct"/>
            <w:vMerge/>
            <w:shd w:val="clear" w:color="auto" w:fill="B1D2FB" w:themeFill="accent1" w:themeFillTint="33"/>
            <w:vAlign w:val="center"/>
          </w:tcPr>
          <w:p w14:paraId="25A1B869" w14:textId="77777777" w:rsidR="00D13D26" w:rsidRDefault="00D13D26" w:rsidP="00D13D26">
            <w:pPr>
              <w:rPr>
                <w:b/>
                <w:bCs/>
              </w:rPr>
            </w:pPr>
          </w:p>
        </w:tc>
        <w:tc>
          <w:tcPr>
            <w:tcW w:w="520" w:type="pct"/>
            <w:vMerge/>
            <w:shd w:val="clear" w:color="auto" w:fill="B1D2FB" w:themeFill="accent1" w:themeFillTint="33"/>
            <w:vAlign w:val="center"/>
          </w:tcPr>
          <w:p w14:paraId="482C56E8" w14:textId="77777777" w:rsidR="00D13D26" w:rsidRDefault="00D13D26" w:rsidP="00D13D26">
            <w:pPr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shd w:val="clear" w:color="auto" w:fill="B1D2FB" w:themeFill="accent1" w:themeFillTint="33"/>
            <w:vAlign w:val="center"/>
          </w:tcPr>
          <w:p w14:paraId="680ED60D" w14:textId="77777777" w:rsidR="00D13D26" w:rsidRDefault="00D13D26" w:rsidP="00D13D26">
            <w:pPr>
              <w:jc w:val="center"/>
              <w:rPr>
                <w:b/>
                <w:bCs/>
              </w:rPr>
            </w:pPr>
          </w:p>
        </w:tc>
      </w:tr>
      <w:tr w:rsidR="00982169" w14:paraId="0529233D" w14:textId="77777777" w:rsidTr="00982169">
        <w:trPr>
          <w:trHeight w:val="403"/>
          <w:jc w:val="center"/>
        </w:trPr>
        <w:tc>
          <w:tcPr>
            <w:tcW w:w="695" w:type="pct"/>
          </w:tcPr>
          <w:p w14:paraId="56D018DB" w14:textId="77777777" w:rsidR="00D13D26" w:rsidRPr="00524D58" w:rsidRDefault="00D13D26" w:rsidP="00D13D26">
            <w:pPr>
              <w:ind w:left="0"/>
              <w:rPr>
                <w:sz w:val="20"/>
                <w:szCs w:val="20"/>
              </w:rPr>
            </w:pPr>
          </w:p>
        </w:tc>
        <w:sdt>
          <w:sdtPr>
            <w:id w:val="-2480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05B931C2" w14:textId="33D4BEEE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06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085668B9" w14:textId="26E5915B" w:rsidR="00D13D26" w:rsidRPr="00524D58" w:rsidRDefault="00D13D26" w:rsidP="00D13D26">
                <w:pPr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75FC288B" w14:textId="77777777" w:rsidR="00D13D26" w:rsidRPr="00524D58" w:rsidRDefault="00D13D26" w:rsidP="00D13D26">
            <w:pPr>
              <w:ind w:left="0"/>
              <w:rPr>
                <w:sz w:val="20"/>
                <w:szCs w:val="20"/>
              </w:rPr>
            </w:pPr>
          </w:p>
        </w:tc>
        <w:sdt>
          <w:sdtPr>
            <w:id w:val="-12879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564F0275" w14:textId="657B0915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929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6F7450CB" w14:textId="35A2CE85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43DE408E" w14:textId="77777777" w:rsidR="00D13D26" w:rsidRPr="00524D58" w:rsidRDefault="00D13D26" w:rsidP="00D13D26"/>
        </w:tc>
        <w:tc>
          <w:tcPr>
            <w:tcW w:w="357" w:type="pct"/>
          </w:tcPr>
          <w:p w14:paraId="65AC4432" w14:textId="504A0CEA" w:rsidR="00D13D26" w:rsidRPr="00524D58" w:rsidRDefault="00D13D26" w:rsidP="00D13D26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2"/>
          </w:tcPr>
          <w:p w14:paraId="1CC11AFE" w14:textId="77777777" w:rsidR="00D13D26" w:rsidRPr="00524D58" w:rsidRDefault="00D13D26" w:rsidP="00D13D26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14:paraId="37353A2C" w14:textId="77777777" w:rsidR="00D13D26" w:rsidRPr="00524D58" w:rsidRDefault="00D13D26" w:rsidP="00D13D26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569" w:type="pct"/>
          </w:tcPr>
          <w:p w14:paraId="3BC4E82C" w14:textId="77777777" w:rsidR="00D13D26" w:rsidRPr="00524D58" w:rsidRDefault="00D13D26" w:rsidP="00D13D26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14:paraId="0C0BC451" w14:textId="77777777" w:rsidR="00D13D26" w:rsidRPr="00524D58" w:rsidRDefault="00D13D26" w:rsidP="00D13D26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14:paraId="3A771338" w14:textId="77777777" w:rsidR="00D13D26" w:rsidRPr="00524D58" w:rsidRDefault="00D13D26" w:rsidP="00D13D26">
            <w:pPr>
              <w:ind w:left="0"/>
              <w:rPr>
                <w:sz w:val="20"/>
                <w:szCs w:val="20"/>
              </w:rPr>
            </w:pPr>
          </w:p>
        </w:tc>
      </w:tr>
      <w:tr w:rsidR="00982169" w14:paraId="77C57FAF" w14:textId="77777777" w:rsidTr="00982169">
        <w:trPr>
          <w:trHeight w:val="403"/>
          <w:jc w:val="center"/>
        </w:trPr>
        <w:tc>
          <w:tcPr>
            <w:tcW w:w="695" w:type="pct"/>
          </w:tcPr>
          <w:p w14:paraId="1ACE837D" w14:textId="77777777" w:rsidR="00D13D26" w:rsidRPr="00524D58" w:rsidRDefault="00D13D26" w:rsidP="00D13D26"/>
        </w:tc>
        <w:sdt>
          <w:sdtPr>
            <w:id w:val="-193929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7F97032F" w14:textId="7994009C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138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5F622BCA" w14:textId="5E600136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5436DF30" w14:textId="77777777" w:rsidR="00D13D26" w:rsidRPr="00524D58" w:rsidRDefault="00D13D26" w:rsidP="00D13D26"/>
        </w:tc>
        <w:sdt>
          <w:sdtPr>
            <w:id w:val="-25296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027F8962" w14:textId="724BC77D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781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7BBABC5A" w14:textId="5017D484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6A26C9DC" w14:textId="77777777" w:rsidR="00D13D26" w:rsidRPr="00524D58" w:rsidRDefault="00D13D26" w:rsidP="00D13D26"/>
        </w:tc>
        <w:tc>
          <w:tcPr>
            <w:tcW w:w="357" w:type="pct"/>
          </w:tcPr>
          <w:p w14:paraId="581D2979" w14:textId="4CAED4CE" w:rsidR="00D13D26" w:rsidRPr="00524D58" w:rsidRDefault="00D13D26" w:rsidP="00D13D26"/>
        </w:tc>
        <w:tc>
          <w:tcPr>
            <w:tcW w:w="415" w:type="pct"/>
            <w:gridSpan w:val="2"/>
          </w:tcPr>
          <w:p w14:paraId="71CCFC84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600053EE" w14:textId="77777777" w:rsidR="00D13D26" w:rsidRPr="00524D58" w:rsidRDefault="00D13D26" w:rsidP="00D13D26"/>
        </w:tc>
        <w:tc>
          <w:tcPr>
            <w:tcW w:w="569" w:type="pct"/>
          </w:tcPr>
          <w:p w14:paraId="2B012FC6" w14:textId="77777777" w:rsidR="00D13D26" w:rsidRPr="00524D58" w:rsidRDefault="00D13D26" w:rsidP="00D13D26"/>
        </w:tc>
        <w:tc>
          <w:tcPr>
            <w:tcW w:w="520" w:type="pct"/>
          </w:tcPr>
          <w:p w14:paraId="6792953F" w14:textId="77777777" w:rsidR="00D13D26" w:rsidRPr="00524D58" w:rsidRDefault="00D13D26" w:rsidP="00D13D26"/>
        </w:tc>
        <w:tc>
          <w:tcPr>
            <w:tcW w:w="318" w:type="pct"/>
          </w:tcPr>
          <w:p w14:paraId="7D747550" w14:textId="77777777" w:rsidR="00D13D26" w:rsidRPr="00524D58" w:rsidRDefault="00D13D26" w:rsidP="00D13D26"/>
        </w:tc>
      </w:tr>
      <w:tr w:rsidR="00982169" w14:paraId="7692C4F0" w14:textId="77777777" w:rsidTr="00982169">
        <w:trPr>
          <w:trHeight w:val="403"/>
          <w:jc w:val="center"/>
        </w:trPr>
        <w:tc>
          <w:tcPr>
            <w:tcW w:w="695" w:type="pct"/>
          </w:tcPr>
          <w:p w14:paraId="0C177E70" w14:textId="77777777" w:rsidR="00D13D26" w:rsidRPr="00524D58" w:rsidRDefault="00D13D26" w:rsidP="00D13D26"/>
        </w:tc>
        <w:sdt>
          <w:sdtPr>
            <w:id w:val="207723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7C5A5890" w14:textId="57880FDD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153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31049043" w14:textId="1AA9D5B2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171F2F3D" w14:textId="77777777" w:rsidR="00D13D26" w:rsidRPr="00524D58" w:rsidRDefault="00D13D26" w:rsidP="00D13D26"/>
        </w:tc>
        <w:sdt>
          <w:sdtPr>
            <w:id w:val="-138694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699A855C" w14:textId="2D07447D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466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261EEE11" w14:textId="3DCD7B2F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1294E3C1" w14:textId="77777777" w:rsidR="00D13D26" w:rsidRPr="00524D58" w:rsidRDefault="00D13D26" w:rsidP="00D13D26"/>
        </w:tc>
        <w:tc>
          <w:tcPr>
            <w:tcW w:w="357" w:type="pct"/>
          </w:tcPr>
          <w:p w14:paraId="2263E2EC" w14:textId="0F6436BF" w:rsidR="00D13D26" w:rsidRPr="00524D58" w:rsidRDefault="00D13D26" w:rsidP="00D13D26"/>
        </w:tc>
        <w:tc>
          <w:tcPr>
            <w:tcW w:w="415" w:type="pct"/>
            <w:gridSpan w:val="2"/>
          </w:tcPr>
          <w:p w14:paraId="6D052E34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7ACA831D" w14:textId="77777777" w:rsidR="00D13D26" w:rsidRPr="00524D58" w:rsidRDefault="00D13D26" w:rsidP="00D13D26"/>
        </w:tc>
        <w:tc>
          <w:tcPr>
            <w:tcW w:w="569" w:type="pct"/>
          </w:tcPr>
          <w:p w14:paraId="2D60AA32" w14:textId="77777777" w:rsidR="00D13D26" w:rsidRPr="00524D58" w:rsidRDefault="00D13D26" w:rsidP="00D13D26"/>
        </w:tc>
        <w:tc>
          <w:tcPr>
            <w:tcW w:w="520" w:type="pct"/>
          </w:tcPr>
          <w:p w14:paraId="706E1C8C" w14:textId="77777777" w:rsidR="00D13D26" w:rsidRPr="00524D58" w:rsidRDefault="00D13D26" w:rsidP="00D13D26"/>
        </w:tc>
        <w:tc>
          <w:tcPr>
            <w:tcW w:w="318" w:type="pct"/>
          </w:tcPr>
          <w:p w14:paraId="4B4A25A3" w14:textId="77777777" w:rsidR="00D13D26" w:rsidRPr="00524D58" w:rsidRDefault="00D13D26" w:rsidP="00D13D26"/>
        </w:tc>
      </w:tr>
      <w:tr w:rsidR="00982169" w14:paraId="4DE798AC" w14:textId="77777777" w:rsidTr="00982169">
        <w:trPr>
          <w:trHeight w:val="403"/>
          <w:jc w:val="center"/>
        </w:trPr>
        <w:tc>
          <w:tcPr>
            <w:tcW w:w="695" w:type="pct"/>
          </w:tcPr>
          <w:p w14:paraId="358D6191" w14:textId="77777777" w:rsidR="00D13D26" w:rsidRPr="00524D58" w:rsidRDefault="00D13D26" w:rsidP="00D13D26"/>
        </w:tc>
        <w:sdt>
          <w:sdtPr>
            <w:id w:val="86680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0BE4BE43" w14:textId="0DED24C2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7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6163C7DC" w14:textId="578F2EDC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4BF7339D" w14:textId="77777777" w:rsidR="00D13D26" w:rsidRPr="00524D58" w:rsidRDefault="00D13D26" w:rsidP="00D13D26"/>
        </w:tc>
        <w:sdt>
          <w:sdtPr>
            <w:id w:val="-210780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50E1B321" w14:textId="4B0F83E0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119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0E74FAE1" w14:textId="546C5B41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7302A48C" w14:textId="77777777" w:rsidR="00D13D26" w:rsidRPr="00524D58" w:rsidRDefault="00D13D26" w:rsidP="00D13D26"/>
        </w:tc>
        <w:tc>
          <w:tcPr>
            <w:tcW w:w="357" w:type="pct"/>
          </w:tcPr>
          <w:p w14:paraId="6583EF11" w14:textId="303EC46F" w:rsidR="00D13D26" w:rsidRPr="00524D58" w:rsidRDefault="00D13D26" w:rsidP="00D13D26"/>
        </w:tc>
        <w:tc>
          <w:tcPr>
            <w:tcW w:w="415" w:type="pct"/>
            <w:gridSpan w:val="2"/>
          </w:tcPr>
          <w:p w14:paraId="117741A2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271DB141" w14:textId="77777777" w:rsidR="00D13D26" w:rsidRPr="00524D58" w:rsidRDefault="00D13D26" w:rsidP="00D13D26"/>
        </w:tc>
        <w:tc>
          <w:tcPr>
            <w:tcW w:w="569" w:type="pct"/>
          </w:tcPr>
          <w:p w14:paraId="575B3666" w14:textId="77777777" w:rsidR="00D13D26" w:rsidRPr="00524D58" w:rsidRDefault="00D13D26" w:rsidP="00D13D26"/>
        </w:tc>
        <w:tc>
          <w:tcPr>
            <w:tcW w:w="520" w:type="pct"/>
          </w:tcPr>
          <w:p w14:paraId="6142BC19" w14:textId="77777777" w:rsidR="00D13D26" w:rsidRPr="00524D58" w:rsidRDefault="00D13D26" w:rsidP="00D13D26"/>
        </w:tc>
        <w:tc>
          <w:tcPr>
            <w:tcW w:w="318" w:type="pct"/>
          </w:tcPr>
          <w:p w14:paraId="5836EB24" w14:textId="77777777" w:rsidR="00D13D26" w:rsidRPr="00524D58" w:rsidRDefault="00D13D26" w:rsidP="00D13D26"/>
        </w:tc>
      </w:tr>
      <w:tr w:rsidR="00982169" w14:paraId="3F15E1AF" w14:textId="77777777" w:rsidTr="00982169">
        <w:trPr>
          <w:trHeight w:val="403"/>
          <w:jc w:val="center"/>
        </w:trPr>
        <w:tc>
          <w:tcPr>
            <w:tcW w:w="695" w:type="pct"/>
          </w:tcPr>
          <w:p w14:paraId="733DBA65" w14:textId="77777777" w:rsidR="00D13D26" w:rsidRPr="00524D58" w:rsidRDefault="00D13D26" w:rsidP="00D13D26"/>
        </w:tc>
        <w:sdt>
          <w:sdtPr>
            <w:id w:val="15896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2224BB57" w14:textId="47FE61CE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350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7633BBD0" w14:textId="43BB18CF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39B91825" w14:textId="77777777" w:rsidR="00D13D26" w:rsidRPr="00524D58" w:rsidRDefault="00D13D26" w:rsidP="00D13D26"/>
        </w:tc>
        <w:sdt>
          <w:sdtPr>
            <w:id w:val="-131995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05BC4FDC" w14:textId="4DCB8945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566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1BD691CD" w14:textId="68324EF1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0F8B0AB0" w14:textId="77777777" w:rsidR="00D13D26" w:rsidRPr="00524D58" w:rsidRDefault="00D13D26" w:rsidP="00D13D26"/>
        </w:tc>
        <w:tc>
          <w:tcPr>
            <w:tcW w:w="357" w:type="pct"/>
          </w:tcPr>
          <w:p w14:paraId="0CE00768" w14:textId="5A47CCDC" w:rsidR="00D13D26" w:rsidRPr="00524D58" w:rsidRDefault="00D13D26" w:rsidP="00D13D26"/>
        </w:tc>
        <w:tc>
          <w:tcPr>
            <w:tcW w:w="415" w:type="pct"/>
            <w:gridSpan w:val="2"/>
          </w:tcPr>
          <w:p w14:paraId="0988CA98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5FD0EA54" w14:textId="77777777" w:rsidR="00D13D26" w:rsidRPr="00524D58" w:rsidRDefault="00D13D26" w:rsidP="00D13D26"/>
        </w:tc>
        <w:tc>
          <w:tcPr>
            <w:tcW w:w="569" w:type="pct"/>
          </w:tcPr>
          <w:p w14:paraId="78A3A00D" w14:textId="77777777" w:rsidR="00D13D26" w:rsidRPr="00524D58" w:rsidRDefault="00D13D26" w:rsidP="00D13D26"/>
        </w:tc>
        <w:tc>
          <w:tcPr>
            <w:tcW w:w="520" w:type="pct"/>
          </w:tcPr>
          <w:p w14:paraId="3840170C" w14:textId="77777777" w:rsidR="00D13D26" w:rsidRPr="00524D58" w:rsidRDefault="00D13D26" w:rsidP="00D13D26"/>
        </w:tc>
        <w:tc>
          <w:tcPr>
            <w:tcW w:w="318" w:type="pct"/>
          </w:tcPr>
          <w:p w14:paraId="0DC0F8CF" w14:textId="77777777" w:rsidR="00D13D26" w:rsidRPr="00524D58" w:rsidRDefault="00D13D26" w:rsidP="00D13D26"/>
        </w:tc>
      </w:tr>
      <w:tr w:rsidR="00982169" w14:paraId="6BFAF7E2" w14:textId="77777777" w:rsidTr="00982169">
        <w:trPr>
          <w:trHeight w:val="403"/>
          <w:jc w:val="center"/>
        </w:trPr>
        <w:tc>
          <w:tcPr>
            <w:tcW w:w="695" w:type="pct"/>
          </w:tcPr>
          <w:p w14:paraId="5D1B2D7B" w14:textId="77777777" w:rsidR="00D13D26" w:rsidRPr="00524D58" w:rsidRDefault="00D13D26" w:rsidP="00D13D26"/>
        </w:tc>
        <w:sdt>
          <w:sdtPr>
            <w:id w:val="16707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76ACAC76" w14:textId="15D2E4E5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28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59611078" w14:textId="06B93C88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7BC1B11E" w14:textId="77777777" w:rsidR="00D13D26" w:rsidRPr="00524D58" w:rsidRDefault="00D13D26" w:rsidP="00D13D26"/>
        </w:tc>
        <w:sdt>
          <w:sdtPr>
            <w:id w:val="-142310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16164A5A" w14:textId="277C085B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341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6110006B" w14:textId="3B0F5C7D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16CE9C55" w14:textId="77777777" w:rsidR="00D13D26" w:rsidRPr="00524D58" w:rsidRDefault="00D13D26" w:rsidP="00D13D26"/>
        </w:tc>
        <w:tc>
          <w:tcPr>
            <w:tcW w:w="357" w:type="pct"/>
          </w:tcPr>
          <w:p w14:paraId="50B4D0D2" w14:textId="426E26AD" w:rsidR="00D13D26" w:rsidRPr="00524D58" w:rsidRDefault="00D13D26" w:rsidP="00D13D26"/>
        </w:tc>
        <w:tc>
          <w:tcPr>
            <w:tcW w:w="415" w:type="pct"/>
            <w:gridSpan w:val="2"/>
          </w:tcPr>
          <w:p w14:paraId="43BBEB1F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1B37CE25" w14:textId="77777777" w:rsidR="00D13D26" w:rsidRPr="00524D58" w:rsidRDefault="00D13D26" w:rsidP="00D13D26"/>
        </w:tc>
        <w:tc>
          <w:tcPr>
            <w:tcW w:w="569" w:type="pct"/>
          </w:tcPr>
          <w:p w14:paraId="0CB826EC" w14:textId="77777777" w:rsidR="00D13D26" w:rsidRPr="00524D58" w:rsidRDefault="00D13D26" w:rsidP="00D13D26"/>
        </w:tc>
        <w:tc>
          <w:tcPr>
            <w:tcW w:w="520" w:type="pct"/>
          </w:tcPr>
          <w:p w14:paraId="0FB9E655" w14:textId="77777777" w:rsidR="00D13D26" w:rsidRPr="00524D58" w:rsidRDefault="00D13D26" w:rsidP="00D13D26"/>
        </w:tc>
        <w:tc>
          <w:tcPr>
            <w:tcW w:w="318" w:type="pct"/>
          </w:tcPr>
          <w:p w14:paraId="69C60000" w14:textId="77777777" w:rsidR="00D13D26" w:rsidRPr="00524D58" w:rsidRDefault="00D13D26" w:rsidP="00D13D26"/>
        </w:tc>
      </w:tr>
      <w:tr w:rsidR="00982169" w14:paraId="614DE39E" w14:textId="77777777" w:rsidTr="00982169">
        <w:trPr>
          <w:trHeight w:val="403"/>
          <w:jc w:val="center"/>
        </w:trPr>
        <w:tc>
          <w:tcPr>
            <w:tcW w:w="695" w:type="pct"/>
          </w:tcPr>
          <w:p w14:paraId="5CB34C16" w14:textId="77777777" w:rsidR="00D13D26" w:rsidRPr="00524D58" w:rsidRDefault="00D13D26" w:rsidP="00D13D26"/>
        </w:tc>
        <w:sdt>
          <w:sdtPr>
            <w:id w:val="-138780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657AC49A" w14:textId="06B5380A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006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31D53544" w14:textId="368474C8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5B694C11" w14:textId="77777777" w:rsidR="00D13D26" w:rsidRPr="00524D58" w:rsidRDefault="00D13D26" w:rsidP="00D13D26"/>
        </w:tc>
        <w:sdt>
          <w:sdtPr>
            <w:id w:val="49146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43F4AC17" w14:textId="619E0340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670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482BDEF7" w14:textId="29B8B4EA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6EE45205" w14:textId="77777777" w:rsidR="00D13D26" w:rsidRPr="00524D58" w:rsidRDefault="00D13D26" w:rsidP="00D13D26"/>
        </w:tc>
        <w:tc>
          <w:tcPr>
            <w:tcW w:w="357" w:type="pct"/>
          </w:tcPr>
          <w:p w14:paraId="71980443" w14:textId="49D797B8" w:rsidR="00D13D26" w:rsidRPr="00524D58" w:rsidRDefault="00D13D26" w:rsidP="00D13D26"/>
        </w:tc>
        <w:tc>
          <w:tcPr>
            <w:tcW w:w="415" w:type="pct"/>
            <w:gridSpan w:val="2"/>
          </w:tcPr>
          <w:p w14:paraId="6FE8613E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40E77EBC" w14:textId="77777777" w:rsidR="00D13D26" w:rsidRPr="00524D58" w:rsidRDefault="00D13D26" w:rsidP="00D13D26"/>
        </w:tc>
        <w:tc>
          <w:tcPr>
            <w:tcW w:w="569" w:type="pct"/>
          </w:tcPr>
          <w:p w14:paraId="758B03CA" w14:textId="77777777" w:rsidR="00D13D26" w:rsidRPr="00524D58" w:rsidRDefault="00D13D26" w:rsidP="00D13D26"/>
        </w:tc>
        <w:tc>
          <w:tcPr>
            <w:tcW w:w="520" w:type="pct"/>
          </w:tcPr>
          <w:p w14:paraId="711D4F8C" w14:textId="77777777" w:rsidR="00D13D26" w:rsidRPr="00524D58" w:rsidRDefault="00D13D26" w:rsidP="00D13D26"/>
        </w:tc>
        <w:tc>
          <w:tcPr>
            <w:tcW w:w="318" w:type="pct"/>
          </w:tcPr>
          <w:p w14:paraId="0C818EBF" w14:textId="77777777" w:rsidR="00D13D26" w:rsidRPr="00524D58" w:rsidRDefault="00D13D26" w:rsidP="00D13D26"/>
        </w:tc>
      </w:tr>
      <w:tr w:rsidR="00982169" w14:paraId="7688F836" w14:textId="77777777" w:rsidTr="00982169">
        <w:trPr>
          <w:trHeight w:val="403"/>
          <w:jc w:val="center"/>
        </w:trPr>
        <w:tc>
          <w:tcPr>
            <w:tcW w:w="695" w:type="pct"/>
          </w:tcPr>
          <w:p w14:paraId="0CFC56CD" w14:textId="77777777" w:rsidR="00D13D26" w:rsidRPr="00524D58" w:rsidRDefault="00D13D26" w:rsidP="00D13D26"/>
        </w:tc>
        <w:sdt>
          <w:sdtPr>
            <w:id w:val="-49658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479AB5C9" w14:textId="440C4A45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088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153CCC85" w14:textId="65769ACC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587EBE64" w14:textId="77777777" w:rsidR="00D13D26" w:rsidRPr="00524D58" w:rsidRDefault="00D13D26" w:rsidP="00D13D26"/>
        </w:tc>
        <w:sdt>
          <w:sdtPr>
            <w:id w:val="-8977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4A1942E1" w14:textId="2E242422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711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1114F8D8" w14:textId="12E29D85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499E567D" w14:textId="77777777" w:rsidR="00D13D26" w:rsidRPr="00524D58" w:rsidRDefault="00D13D26" w:rsidP="00D13D26"/>
        </w:tc>
        <w:tc>
          <w:tcPr>
            <w:tcW w:w="357" w:type="pct"/>
          </w:tcPr>
          <w:p w14:paraId="115AE563" w14:textId="690395FF" w:rsidR="00D13D26" w:rsidRPr="00524D58" w:rsidRDefault="00D13D26" w:rsidP="00D13D26"/>
        </w:tc>
        <w:tc>
          <w:tcPr>
            <w:tcW w:w="415" w:type="pct"/>
            <w:gridSpan w:val="2"/>
          </w:tcPr>
          <w:p w14:paraId="671EBF62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21A10A30" w14:textId="77777777" w:rsidR="00D13D26" w:rsidRPr="00524D58" w:rsidRDefault="00D13D26" w:rsidP="00D13D26"/>
        </w:tc>
        <w:tc>
          <w:tcPr>
            <w:tcW w:w="569" w:type="pct"/>
          </w:tcPr>
          <w:p w14:paraId="0185824F" w14:textId="77777777" w:rsidR="00D13D26" w:rsidRPr="00524D58" w:rsidRDefault="00D13D26" w:rsidP="00D13D26"/>
        </w:tc>
        <w:tc>
          <w:tcPr>
            <w:tcW w:w="520" w:type="pct"/>
          </w:tcPr>
          <w:p w14:paraId="79E4CB71" w14:textId="77777777" w:rsidR="00D13D26" w:rsidRPr="00524D58" w:rsidRDefault="00D13D26" w:rsidP="00D13D26"/>
        </w:tc>
        <w:tc>
          <w:tcPr>
            <w:tcW w:w="318" w:type="pct"/>
          </w:tcPr>
          <w:p w14:paraId="595D977A" w14:textId="77777777" w:rsidR="00D13D26" w:rsidRPr="00524D58" w:rsidRDefault="00D13D26" w:rsidP="00D13D26"/>
        </w:tc>
      </w:tr>
      <w:tr w:rsidR="00982169" w14:paraId="7F7534EB" w14:textId="77777777" w:rsidTr="00982169">
        <w:trPr>
          <w:trHeight w:val="403"/>
          <w:jc w:val="center"/>
        </w:trPr>
        <w:tc>
          <w:tcPr>
            <w:tcW w:w="695" w:type="pct"/>
          </w:tcPr>
          <w:p w14:paraId="4F4381E5" w14:textId="77777777" w:rsidR="00D13D26" w:rsidRPr="00524D58" w:rsidRDefault="00D13D26" w:rsidP="00D13D26"/>
        </w:tc>
        <w:sdt>
          <w:sdtPr>
            <w:id w:val="129310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6BDB0F85" w14:textId="279C0203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778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4DEF5FA5" w14:textId="0DDF22A0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7335205E" w14:textId="77777777" w:rsidR="00D13D26" w:rsidRPr="00524D58" w:rsidRDefault="00D13D26" w:rsidP="00D13D26"/>
        </w:tc>
        <w:sdt>
          <w:sdtPr>
            <w:id w:val="154711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5B940FF8" w14:textId="088455E5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759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1AD835BB" w14:textId="020A438E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07026196" w14:textId="77777777" w:rsidR="00D13D26" w:rsidRPr="00524D58" w:rsidRDefault="00D13D26" w:rsidP="00D13D26"/>
        </w:tc>
        <w:tc>
          <w:tcPr>
            <w:tcW w:w="357" w:type="pct"/>
          </w:tcPr>
          <w:p w14:paraId="5827B7C6" w14:textId="39BC4726" w:rsidR="00D13D26" w:rsidRPr="00524D58" w:rsidRDefault="00D13D26" w:rsidP="00D13D26"/>
        </w:tc>
        <w:tc>
          <w:tcPr>
            <w:tcW w:w="415" w:type="pct"/>
            <w:gridSpan w:val="2"/>
          </w:tcPr>
          <w:p w14:paraId="06C20A10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5D08C733" w14:textId="77777777" w:rsidR="00D13D26" w:rsidRPr="00524D58" w:rsidRDefault="00D13D26" w:rsidP="00D13D26"/>
        </w:tc>
        <w:tc>
          <w:tcPr>
            <w:tcW w:w="569" w:type="pct"/>
          </w:tcPr>
          <w:p w14:paraId="5C0E8449" w14:textId="77777777" w:rsidR="00D13D26" w:rsidRPr="00524D58" w:rsidRDefault="00D13D26" w:rsidP="00D13D26"/>
        </w:tc>
        <w:tc>
          <w:tcPr>
            <w:tcW w:w="520" w:type="pct"/>
          </w:tcPr>
          <w:p w14:paraId="33F5BFDC" w14:textId="77777777" w:rsidR="00D13D26" w:rsidRPr="00524D58" w:rsidRDefault="00D13D26" w:rsidP="00D13D26"/>
        </w:tc>
        <w:tc>
          <w:tcPr>
            <w:tcW w:w="318" w:type="pct"/>
          </w:tcPr>
          <w:p w14:paraId="75CE1E81" w14:textId="77777777" w:rsidR="00D13D26" w:rsidRPr="00524D58" w:rsidRDefault="00D13D26" w:rsidP="00D13D26"/>
        </w:tc>
      </w:tr>
      <w:tr w:rsidR="00982169" w14:paraId="74CDA5BB" w14:textId="77777777" w:rsidTr="00982169">
        <w:trPr>
          <w:trHeight w:val="403"/>
          <w:jc w:val="center"/>
        </w:trPr>
        <w:tc>
          <w:tcPr>
            <w:tcW w:w="695" w:type="pct"/>
          </w:tcPr>
          <w:p w14:paraId="7EF2CF35" w14:textId="77777777" w:rsidR="00D13D26" w:rsidRPr="00524D58" w:rsidRDefault="00D13D26" w:rsidP="00D13D26"/>
        </w:tc>
        <w:sdt>
          <w:sdtPr>
            <w:id w:val="130936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44042595" w14:textId="7408079A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489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6E228C62" w14:textId="4648106C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3E7081D7" w14:textId="77777777" w:rsidR="00D13D26" w:rsidRPr="00524D58" w:rsidRDefault="00D13D26" w:rsidP="00D13D26"/>
        </w:tc>
        <w:sdt>
          <w:sdtPr>
            <w:id w:val="-204404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05DA9F05" w14:textId="5A2C4A20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26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446846FC" w14:textId="51B276A9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30F44DBE" w14:textId="77777777" w:rsidR="00D13D26" w:rsidRPr="00524D58" w:rsidRDefault="00D13D26" w:rsidP="00D13D26"/>
        </w:tc>
        <w:tc>
          <w:tcPr>
            <w:tcW w:w="357" w:type="pct"/>
          </w:tcPr>
          <w:p w14:paraId="7D31E0DB" w14:textId="546E926D" w:rsidR="00D13D26" w:rsidRPr="00524D58" w:rsidRDefault="00D13D26" w:rsidP="00D13D26"/>
        </w:tc>
        <w:tc>
          <w:tcPr>
            <w:tcW w:w="415" w:type="pct"/>
            <w:gridSpan w:val="2"/>
          </w:tcPr>
          <w:p w14:paraId="7D8C23E5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044A0F97" w14:textId="77777777" w:rsidR="00D13D26" w:rsidRPr="00524D58" w:rsidRDefault="00D13D26" w:rsidP="00D13D26"/>
        </w:tc>
        <w:tc>
          <w:tcPr>
            <w:tcW w:w="569" w:type="pct"/>
          </w:tcPr>
          <w:p w14:paraId="1451CAEF" w14:textId="77777777" w:rsidR="00D13D26" w:rsidRPr="00524D58" w:rsidRDefault="00D13D26" w:rsidP="00D13D26"/>
        </w:tc>
        <w:tc>
          <w:tcPr>
            <w:tcW w:w="520" w:type="pct"/>
          </w:tcPr>
          <w:p w14:paraId="20E2DFDC" w14:textId="77777777" w:rsidR="00D13D26" w:rsidRPr="00524D58" w:rsidRDefault="00D13D26" w:rsidP="00D13D26"/>
        </w:tc>
        <w:tc>
          <w:tcPr>
            <w:tcW w:w="318" w:type="pct"/>
          </w:tcPr>
          <w:p w14:paraId="3AB2B4C4" w14:textId="77777777" w:rsidR="00D13D26" w:rsidRPr="00524D58" w:rsidRDefault="00D13D26" w:rsidP="00D13D26"/>
        </w:tc>
      </w:tr>
      <w:tr w:rsidR="00982169" w14:paraId="6E13F37C" w14:textId="77777777" w:rsidTr="00982169">
        <w:trPr>
          <w:trHeight w:val="403"/>
          <w:jc w:val="center"/>
        </w:trPr>
        <w:tc>
          <w:tcPr>
            <w:tcW w:w="695" w:type="pct"/>
          </w:tcPr>
          <w:p w14:paraId="09E3863B" w14:textId="77777777" w:rsidR="00D13D26" w:rsidRPr="00524D58" w:rsidRDefault="00D13D26" w:rsidP="00D13D26"/>
        </w:tc>
        <w:sdt>
          <w:sdtPr>
            <w:id w:val="-43305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78A12965" w14:textId="4BC56E1A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048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59BE0F16" w14:textId="65C4B6F4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6B55A185" w14:textId="77777777" w:rsidR="00D13D26" w:rsidRPr="00524D58" w:rsidRDefault="00D13D26" w:rsidP="00D13D26"/>
        </w:tc>
        <w:sdt>
          <w:sdtPr>
            <w:id w:val="-96550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717E61FD" w14:textId="0442B51A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963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6D704E94" w14:textId="2C41AA3D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45174022" w14:textId="77777777" w:rsidR="00D13D26" w:rsidRPr="00524D58" w:rsidRDefault="00D13D26" w:rsidP="00D13D26"/>
        </w:tc>
        <w:tc>
          <w:tcPr>
            <w:tcW w:w="357" w:type="pct"/>
          </w:tcPr>
          <w:p w14:paraId="4F22660C" w14:textId="2CEAC1BD" w:rsidR="00D13D26" w:rsidRPr="00524D58" w:rsidRDefault="00D13D26" w:rsidP="00D13D26"/>
        </w:tc>
        <w:tc>
          <w:tcPr>
            <w:tcW w:w="415" w:type="pct"/>
            <w:gridSpan w:val="2"/>
          </w:tcPr>
          <w:p w14:paraId="75B1C893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4068B706" w14:textId="77777777" w:rsidR="00D13D26" w:rsidRPr="00524D58" w:rsidRDefault="00D13D26" w:rsidP="00D13D26"/>
        </w:tc>
        <w:tc>
          <w:tcPr>
            <w:tcW w:w="569" w:type="pct"/>
          </w:tcPr>
          <w:p w14:paraId="053A997D" w14:textId="77777777" w:rsidR="00D13D26" w:rsidRPr="00524D58" w:rsidRDefault="00D13D26" w:rsidP="00D13D26"/>
        </w:tc>
        <w:tc>
          <w:tcPr>
            <w:tcW w:w="520" w:type="pct"/>
          </w:tcPr>
          <w:p w14:paraId="341EF32E" w14:textId="77777777" w:rsidR="00D13D26" w:rsidRPr="00524D58" w:rsidRDefault="00D13D26" w:rsidP="00D13D26"/>
        </w:tc>
        <w:tc>
          <w:tcPr>
            <w:tcW w:w="318" w:type="pct"/>
          </w:tcPr>
          <w:p w14:paraId="2263E9FA" w14:textId="77777777" w:rsidR="00D13D26" w:rsidRPr="00524D58" w:rsidRDefault="00D13D26" w:rsidP="00D13D26"/>
        </w:tc>
      </w:tr>
      <w:tr w:rsidR="00982169" w14:paraId="7B061E58" w14:textId="77777777" w:rsidTr="00982169">
        <w:trPr>
          <w:trHeight w:val="403"/>
          <w:jc w:val="center"/>
        </w:trPr>
        <w:tc>
          <w:tcPr>
            <w:tcW w:w="695" w:type="pct"/>
          </w:tcPr>
          <w:p w14:paraId="6DA63CB3" w14:textId="77777777" w:rsidR="00D13D26" w:rsidRPr="00524D58" w:rsidRDefault="00D13D26" w:rsidP="00D13D26"/>
        </w:tc>
        <w:sdt>
          <w:sdtPr>
            <w:id w:val="-53303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1D7393D8" w14:textId="15B1D2B2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371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75FB7FD6" w14:textId="0F5F1F31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4C6421B0" w14:textId="77777777" w:rsidR="00D13D26" w:rsidRPr="00524D58" w:rsidRDefault="00D13D26" w:rsidP="00D13D26"/>
        </w:tc>
        <w:sdt>
          <w:sdtPr>
            <w:id w:val="80173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30717782" w14:textId="52C800B1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906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38761253" w14:textId="4D34AE55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1A60A713" w14:textId="77777777" w:rsidR="00D13D26" w:rsidRPr="00524D58" w:rsidRDefault="00D13D26" w:rsidP="00D13D26"/>
        </w:tc>
        <w:tc>
          <w:tcPr>
            <w:tcW w:w="357" w:type="pct"/>
          </w:tcPr>
          <w:p w14:paraId="386D3AF9" w14:textId="594A81C1" w:rsidR="00D13D26" w:rsidRPr="00524D58" w:rsidRDefault="00D13D26" w:rsidP="00D13D26"/>
        </w:tc>
        <w:tc>
          <w:tcPr>
            <w:tcW w:w="415" w:type="pct"/>
            <w:gridSpan w:val="2"/>
          </w:tcPr>
          <w:p w14:paraId="517C3AB9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25E5A400" w14:textId="77777777" w:rsidR="00D13D26" w:rsidRPr="00524D58" w:rsidRDefault="00D13D26" w:rsidP="00D13D26"/>
        </w:tc>
        <w:tc>
          <w:tcPr>
            <w:tcW w:w="569" w:type="pct"/>
          </w:tcPr>
          <w:p w14:paraId="67527212" w14:textId="77777777" w:rsidR="00D13D26" w:rsidRPr="00524D58" w:rsidRDefault="00D13D26" w:rsidP="00D13D26"/>
        </w:tc>
        <w:tc>
          <w:tcPr>
            <w:tcW w:w="520" w:type="pct"/>
          </w:tcPr>
          <w:p w14:paraId="60EEFA46" w14:textId="77777777" w:rsidR="00D13D26" w:rsidRPr="00524D58" w:rsidRDefault="00D13D26" w:rsidP="00D13D26"/>
        </w:tc>
        <w:tc>
          <w:tcPr>
            <w:tcW w:w="318" w:type="pct"/>
          </w:tcPr>
          <w:p w14:paraId="4B04322F" w14:textId="77777777" w:rsidR="00D13D26" w:rsidRPr="00524D58" w:rsidRDefault="00D13D26" w:rsidP="00D13D26"/>
        </w:tc>
      </w:tr>
      <w:tr w:rsidR="00982169" w14:paraId="49E2C651" w14:textId="77777777" w:rsidTr="00982169">
        <w:trPr>
          <w:trHeight w:val="403"/>
          <w:jc w:val="center"/>
        </w:trPr>
        <w:tc>
          <w:tcPr>
            <w:tcW w:w="695" w:type="pct"/>
          </w:tcPr>
          <w:p w14:paraId="2A4B8BFF" w14:textId="77777777" w:rsidR="00D13D26" w:rsidRPr="00524D58" w:rsidRDefault="00D13D26" w:rsidP="00D13D26"/>
        </w:tc>
        <w:sdt>
          <w:sdtPr>
            <w:id w:val="-100921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2F468AFB" w14:textId="5D697E0A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632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404E94C1" w14:textId="62228E3D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21AD743A" w14:textId="77777777" w:rsidR="00D13D26" w:rsidRPr="00524D58" w:rsidRDefault="00D13D26" w:rsidP="00D13D26"/>
        </w:tc>
        <w:sdt>
          <w:sdtPr>
            <w:id w:val="181035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63E6BC87" w14:textId="7EEA27B0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883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20B83A26" w14:textId="136DC3A3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2FD7C946" w14:textId="77777777" w:rsidR="00D13D26" w:rsidRPr="00524D58" w:rsidRDefault="00D13D26" w:rsidP="00D13D26"/>
        </w:tc>
        <w:tc>
          <w:tcPr>
            <w:tcW w:w="357" w:type="pct"/>
          </w:tcPr>
          <w:p w14:paraId="16508CD2" w14:textId="4DE04584" w:rsidR="00D13D26" w:rsidRPr="00524D58" w:rsidRDefault="00D13D26" w:rsidP="00D13D26"/>
        </w:tc>
        <w:tc>
          <w:tcPr>
            <w:tcW w:w="415" w:type="pct"/>
            <w:gridSpan w:val="2"/>
          </w:tcPr>
          <w:p w14:paraId="2B370D29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7A00B28F" w14:textId="77777777" w:rsidR="00D13D26" w:rsidRPr="00524D58" w:rsidRDefault="00D13D26" w:rsidP="00D13D26"/>
        </w:tc>
        <w:tc>
          <w:tcPr>
            <w:tcW w:w="569" w:type="pct"/>
          </w:tcPr>
          <w:p w14:paraId="2420F427" w14:textId="77777777" w:rsidR="00D13D26" w:rsidRPr="00524D58" w:rsidRDefault="00D13D26" w:rsidP="00D13D26"/>
        </w:tc>
        <w:tc>
          <w:tcPr>
            <w:tcW w:w="520" w:type="pct"/>
          </w:tcPr>
          <w:p w14:paraId="1F43509D" w14:textId="77777777" w:rsidR="00D13D26" w:rsidRPr="00524D58" w:rsidRDefault="00D13D26" w:rsidP="00D13D26"/>
        </w:tc>
        <w:tc>
          <w:tcPr>
            <w:tcW w:w="318" w:type="pct"/>
          </w:tcPr>
          <w:p w14:paraId="747865B5" w14:textId="77777777" w:rsidR="00D13D26" w:rsidRPr="00524D58" w:rsidRDefault="00D13D26" w:rsidP="00D13D26"/>
        </w:tc>
      </w:tr>
      <w:tr w:rsidR="00982169" w14:paraId="4340D2FD" w14:textId="77777777" w:rsidTr="00982169">
        <w:trPr>
          <w:trHeight w:val="403"/>
          <w:jc w:val="center"/>
        </w:trPr>
        <w:tc>
          <w:tcPr>
            <w:tcW w:w="695" w:type="pct"/>
          </w:tcPr>
          <w:p w14:paraId="7E441E37" w14:textId="77777777" w:rsidR="00D13D26" w:rsidRPr="00524D58" w:rsidRDefault="00D13D26" w:rsidP="00D13D26"/>
        </w:tc>
        <w:sdt>
          <w:sdtPr>
            <w:id w:val="171407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164826E2" w14:textId="6319CD4C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261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69086C2A" w14:textId="4036D6F5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032A6CB7" w14:textId="77777777" w:rsidR="00D13D26" w:rsidRPr="00524D58" w:rsidRDefault="00D13D26" w:rsidP="00D13D26"/>
        </w:tc>
        <w:sdt>
          <w:sdtPr>
            <w:id w:val="-45625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1A096C24" w14:textId="15080843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382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26D12498" w14:textId="2EBC5971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03B95622" w14:textId="77777777" w:rsidR="00D13D26" w:rsidRPr="00524D58" w:rsidRDefault="00D13D26" w:rsidP="00D13D26"/>
        </w:tc>
        <w:tc>
          <w:tcPr>
            <w:tcW w:w="357" w:type="pct"/>
          </w:tcPr>
          <w:p w14:paraId="0D9959B6" w14:textId="07D14E66" w:rsidR="00D13D26" w:rsidRPr="00524D58" w:rsidRDefault="00D13D26" w:rsidP="00D13D26"/>
        </w:tc>
        <w:tc>
          <w:tcPr>
            <w:tcW w:w="415" w:type="pct"/>
            <w:gridSpan w:val="2"/>
          </w:tcPr>
          <w:p w14:paraId="4F135B8F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34AC4F85" w14:textId="77777777" w:rsidR="00D13D26" w:rsidRPr="00524D58" w:rsidRDefault="00D13D26" w:rsidP="00D13D26"/>
        </w:tc>
        <w:tc>
          <w:tcPr>
            <w:tcW w:w="569" w:type="pct"/>
          </w:tcPr>
          <w:p w14:paraId="41EC59E1" w14:textId="77777777" w:rsidR="00D13D26" w:rsidRPr="00524D58" w:rsidRDefault="00D13D26" w:rsidP="00D13D26"/>
        </w:tc>
        <w:tc>
          <w:tcPr>
            <w:tcW w:w="520" w:type="pct"/>
          </w:tcPr>
          <w:p w14:paraId="2340D4D2" w14:textId="77777777" w:rsidR="00D13D26" w:rsidRPr="00524D58" w:rsidRDefault="00D13D26" w:rsidP="00D13D26"/>
        </w:tc>
        <w:tc>
          <w:tcPr>
            <w:tcW w:w="318" w:type="pct"/>
          </w:tcPr>
          <w:p w14:paraId="09314C17" w14:textId="77777777" w:rsidR="00D13D26" w:rsidRPr="00524D58" w:rsidRDefault="00D13D26" w:rsidP="00D13D26"/>
        </w:tc>
      </w:tr>
      <w:tr w:rsidR="00982169" w14:paraId="3129C72A" w14:textId="77777777" w:rsidTr="00982169">
        <w:trPr>
          <w:trHeight w:val="403"/>
          <w:jc w:val="center"/>
        </w:trPr>
        <w:tc>
          <w:tcPr>
            <w:tcW w:w="695" w:type="pct"/>
          </w:tcPr>
          <w:p w14:paraId="1421958F" w14:textId="77777777" w:rsidR="00D13D26" w:rsidRPr="00524D58" w:rsidRDefault="00D13D26" w:rsidP="00D13D26"/>
        </w:tc>
        <w:sdt>
          <w:sdtPr>
            <w:id w:val="-54036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67735D06" w14:textId="42704A3E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352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4FC4935C" w14:textId="7D8A75CE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435604A4" w14:textId="77777777" w:rsidR="00D13D26" w:rsidRPr="00524D58" w:rsidRDefault="00D13D26" w:rsidP="00D13D26"/>
        </w:tc>
        <w:sdt>
          <w:sdtPr>
            <w:id w:val="-62631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51420FB9" w14:textId="6B6AFA68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36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7DC6FC98" w14:textId="1775EA07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4E00A963" w14:textId="77777777" w:rsidR="00D13D26" w:rsidRPr="00524D58" w:rsidRDefault="00D13D26" w:rsidP="00D13D26"/>
        </w:tc>
        <w:tc>
          <w:tcPr>
            <w:tcW w:w="357" w:type="pct"/>
          </w:tcPr>
          <w:p w14:paraId="55FCE7B6" w14:textId="35AD2211" w:rsidR="00D13D26" w:rsidRPr="00524D58" w:rsidRDefault="00D13D26" w:rsidP="00D13D26"/>
        </w:tc>
        <w:tc>
          <w:tcPr>
            <w:tcW w:w="415" w:type="pct"/>
            <w:gridSpan w:val="2"/>
          </w:tcPr>
          <w:p w14:paraId="62520CAE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00BD47B5" w14:textId="77777777" w:rsidR="00D13D26" w:rsidRPr="00524D58" w:rsidRDefault="00D13D26" w:rsidP="00D13D26"/>
        </w:tc>
        <w:tc>
          <w:tcPr>
            <w:tcW w:w="569" w:type="pct"/>
          </w:tcPr>
          <w:p w14:paraId="514B38D1" w14:textId="77777777" w:rsidR="00D13D26" w:rsidRPr="00524D58" w:rsidRDefault="00D13D26" w:rsidP="00D13D26"/>
        </w:tc>
        <w:tc>
          <w:tcPr>
            <w:tcW w:w="520" w:type="pct"/>
          </w:tcPr>
          <w:p w14:paraId="4DCF94A0" w14:textId="77777777" w:rsidR="00D13D26" w:rsidRPr="00524D58" w:rsidRDefault="00D13D26" w:rsidP="00D13D26"/>
        </w:tc>
        <w:tc>
          <w:tcPr>
            <w:tcW w:w="318" w:type="pct"/>
          </w:tcPr>
          <w:p w14:paraId="2F858AC7" w14:textId="77777777" w:rsidR="00D13D26" w:rsidRPr="00524D58" w:rsidRDefault="00D13D26" w:rsidP="00D13D26"/>
        </w:tc>
      </w:tr>
      <w:tr w:rsidR="00982169" w14:paraId="4EEB4B26" w14:textId="77777777" w:rsidTr="00982169">
        <w:trPr>
          <w:trHeight w:val="403"/>
          <w:jc w:val="center"/>
        </w:trPr>
        <w:tc>
          <w:tcPr>
            <w:tcW w:w="695" w:type="pct"/>
          </w:tcPr>
          <w:p w14:paraId="0AC2F9F9" w14:textId="77777777" w:rsidR="00D13D26" w:rsidRPr="00524D58" w:rsidRDefault="00D13D26" w:rsidP="00D13D26"/>
        </w:tc>
        <w:sdt>
          <w:sdtPr>
            <w:id w:val="-77640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74FC8704" w14:textId="06D55D9B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876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16D4A230" w14:textId="3BF27021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765EB71E" w14:textId="77777777" w:rsidR="00D13D26" w:rsidRPr="00524D58" w:rsidRDefault="00D13D26" w:rsidP="00D13D26"/>
        </w:tc>
        <w:sdt>
          <w:sdtPr>
            <w:id w:val="-97375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2E8515AA" w14:textId="04A077C5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555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72251C77" w14:textId="73B61CF5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2CF49C87" w14:textId="77777777" w:rsidR="00D13D26" w:rsidRPr="00524D58" w:rsidRDefault="00D13D26" w:rsidP="00D13D26"/>
        </w:tc>
        <w:tc>
          <w:tcPr>
            <w:tcW w:w="357" w:type="pct"/>
          </w:tcPr>
          <w:p w14:paraId="2AA3F622" w14:textId="01797E72" w:rsidR="00D13D26" w:rsidRPr="00524D58" w:rsidRDefault="00D13D26" w:rsidP="00D13D26"/>
        </w:tc>
        <w:tc>
          <w:tcPr>
            <w:tcW w:w="415" w:type="pct"/>
            <w:gridSpan w:val="2"/>
          </w:tcPr>
          <w:p w14:paraId="6F26301E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2710F0D3" w14:textId="77777777" w:rsidR="00D13D26" w:rsidRPr="00524D58" w:rsidRDefault="00D13D26" w:rsidP="00D13D26"/>
        </w:tc>
        <w:tc>
          <w:tcPr>
            <w:tcW w:w="569" w:type="pct"/>
          </w:tcPr>
          <w:p w14:paraId="47243F8E" w14:textId="77777777" w:rsidR="00D13D26" w:rsidRPr="00524D58" w:rsidRDefault="00D13D26" w:rsidP="00D13D26"/>
        </w:tc>
        <w:tc>
          <w:tcPr>
            <w:tcW w:w="520" w:type="pct"/>
          </w:tcPr>
          <w:p w14:paraId="54A6F2D1" w14:textId="77777777" w:rsidR="00D13D26" w:rsidRPr="00524D58" w:rsidRDefault="00D13D26" w:rsidP="00D13D26"/>
        </w:tc>
        <w:tc>
          <w:tcPr>
            <w:tcW w:w="318" w:type="pct"/>
          </w:tcPr>
          <w:p w14:paraId="23BE19AA" w14:textId="77777777" w:rsidR="00D13D26" w:rsidRPr="00524D58" w:rsidRDefault="00D13D26" w:rsidP="00D13D26"/>
        </w:tc>
      </w:tr>
      <w:tr w:rsidR="00982169" w14:paraId="1B4933E8" w14:textId="77777777" w:rsidTr="00982169">
        <w:trPr>
          <w:trHeight w:val="403"/>
          <w:jc w:val="center"/>
        </w:trPr>
        <w:tc>
          <w:tcPr>
            <w:tcW w:w="695" w:type="pct"/>
          </w:tcPr>
          <w:p w14:paraId="06C6065E" w14:textId="77777777" w:rsidR="00D13D26" w:rsidRPr="00524D58" w:rsidRDefault="00D13D26" w:rsidP="00D13D26"/>
        </w:tc>
        <w:sdt>
          <w:sdtPr>
            <w:id w:val="-206516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75EEF7D9" w14:textId="4043786F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513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6BA72668" w14:textId="6A57C5AB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06795740" w14:textId="77777777" w:rsidR="00D13D26" w:rsidRPr="00524D58" w:rsidRDefault="00D13D26" w:rsidP="00D13D26"/>
        </w:tc>
        <w:sdt>
          <w:sdtPr>
            <w:id w:val="-7305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29420024" w14:textId="4B88F13A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812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72226C78" w14:textId="5721BB61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3D8DBE26" w14:textId="77777777" w:rsidR="00D13D26" w:rsidRPr="00524D58" w:rsidRDefault="00D13D26" w:rsidP="00D13D26"/>
        </w:tc>
        <w:tc>
          <w:tcPr>
            <w:tcW w:w="357" w:type="pct"/>
          </w:tcPr>
          <w:p w14:paraId="7814E247" w14:textId="167C6725" w:rsidR="00D13D26" w:rsidRPr="00524D58" w:rsidRDefault="00D13D26" w:rsidP="00D13D26"/>
        </w:tc>
        <w:tc>
          <w:tcPr>
            <w:tcW w:w="415" w:type="pct"/>
            <w:gridSpan w:val="2"/>
          </w:tcPr>
          <w:p w14:paraId="5439A831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42F636F1" w14:textId="77777777" w:rsidR="00D13D26" w:rsidRPr="00524D58" w:rsidRDefault="00D13D26" w:rsidP="00D13D26"/>
        </w:tc>
        <w:tc>
          <w:tcPr>
            <w:tcW w:w="569" w:type="pct"/>
          </w:tcPr>
          <w:p w14:paraId="3D753494" w14:textId="77777777" w:rsidR="00D13D26" w:rsidRPr="00524D58" w:rsidRDefault="00D13D26" w:rsidP="00D13D26"/>
        </w:tc>
        <w:tc>
          <w:tcPr>
            <w:tcW w:w="520" w:type="pct"/>
          </w:tcPr>
          <w:p w14:paraId="546EF02D" w14:textId="77777777" w:rsidR="00D13D26" w:rsidRPr="00524D58" w:rsidRDefault="00D13D26" w:rsidP="00D13D26"/>
        </w:tc>
        <w:tc>
          <w:tcPr>
            <w:tcW w:w="318" w:type="pct"/>
          </w:tcPr>
          <w:p w14:paraId="3F00C318" w14:textId="77777777" w:rsidR="00D13D26" w:rsidRPr="00524D58" w:rsidRDefault="00D13D26" w:rsidP="00D13D26"/>
        </w:tc>
      </w:tr>
      <w:tr w:rsidR="00982169" w14:paraId="46725EBE" w14:textId="77777777" w:rsidTr="00982169">
        <w:trPr>
          <w:trHeight w:val="403"/>
          <w:jc w:val="center"/>
        </w:trPr>
        <w:tc>
          <w:tcPr>
            <w:tcW w:w="695" w:type="pct"/>
          </w:tcPr>
          <w:p w14:paraId="35974261" w14:textId="77777777" w:rsidR="00D13D26" w:rsidRPr="00524D58" w:rsidRDefault="00D13D26" w:rsidP="00D13D26"/>
        </w:tc>
        <w:sdt>
          <w:sdtPr>
            <w:id w:val="-28735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06DA4AE0" w14:textId="0F691704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396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7F77195C" w14:textId="14AFD9B6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1714E226" w14:textId="77777777" w:rsidR="00D13D26" w:rsidRPr="00524D58" w:rsidRDefault="00D13D26" w:rsidP="00D13D26"/>
        </w:tc>
        <w:sdt>
          <w:sdtPr>
            <w:id w:val="-58191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55B7B625" w14:textId="1F3C43A5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429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2501F1DE" w14:textId="75C0543F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18DCD11D" w14:textId="77777777" w:rsidR="00D13D26" w:rsidRPr="00524D58" w:rsidRDefault="00D13D26" w:rsidP="00D13D26"/>
        </w:tc>
        <w:tc>
          <w:tcPr>
            <w:tcW w:w="357" w:type="pct"/>
          </w:tcPr>
          <w:p w14:paraId="17348BDF" w14:textId="41DEBBF1" w:rsidR="00D13D26" w:rsidRPr="00524D58" w:rsidRDefault="00D13D26" w:rsidP="00D13D26"/>
        </w:tc>
        <w:tc>
          <w:tcPr>
            <w:tcW w:w="415" w:type="pct"/>
            <w:gridSpan w:val="2"/>
          </w:tcPr>
          <w:p w14:paraId="55E6A91A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0CF2220A" w14:textId="77777777" w:rsidR="00D13D26" w:rsidRPr="00524D58" w:rsidRDefault="00D13D26" w:rsidP="00D13D26"/>
        </w:tc>
        <w:tc>
          <w:tcPr>
            <w:tcW w:w="569" w:type="pct"/>
          </w:tcPr>
          <w:p w14:paraId="347A92F2" w14:textId="77777777" w:rsidR="00D13D26" w:rsidRPr="00524D58" w:rsidRDefault="00D13D26" w:rsidP="00D13D26"/>
        </w:tc>
        <w:tc>
          <w:tcPr>
            <w:tcW w:w="520" w:type="pct"/>
          </w:tcPr>
          <w:p w14:paraId="5D641039" w14:textId="77777777" w:rsidR="00D13D26" w:rsidRPr="00524D58" w:rsidRDefault="00D13D26" w:rsidP="00D13D26"/>
        </w:tc>
        <w:tc>
          <w:tcPr>
            <w:tcW w:w="318" w:type="pct"/>
          </w:tcPr>
          <w:p w14:paraId="62CF5164" w14:textId="77777777" w:rsidR="00D13D26" w:rsidRPr="00524D58" w:rsidRDefault="00D13D26" w:rsidP="00D13D26"/>
        </w:tc>
      </w:tr>
      <w:tr w:rsidR="00982169" w14:paraId="0602EA3C" w14:textId="77777777" w:rsidTr="00982169">
        <w:trPr>
          <w:trHeight w:val="403"/>
          <w:jc w:val="center"/>
        </w:trPr>
        <w:tc>
          <w:tcPr>
            <w:tcW w:w="695" w:type="pct"/>
          </w:tcPr>
          <w:p w14:paraId="6BFC07AD" w14:textId="77777777" w:rsidR="00D13D26" w:rsidRPr="00524D58" w:rsidRDefault="00D13D26" w:rsidP="00D13D26"/>
        </w:tc>
        <w:sdt>
          <w:sdtPr>
            <w:id w:val="-168974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" w:type="pct"/>
                <w:gridSpan w:val="2"/>
                <w:vAlign w:val="center"/>
              </w:tcPr>
              <w:p w14:paraId="3EBF61DF" w14:textId="2AFDB77B" w:rsidR="00D13D26" w:rsidRPr="00524D58" w:rsidRDefault="00D13D26" w:rsidP="00D13D26">
                <w:pPr>
                  <w:ind w:left="0"/>
                  <w:jc w:val="center"/>
                </w:pPr>
                <w:r w:rsidRPr="00667B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097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" w:type="pct"/>
                <w:vAlign w:val="center"/>
              </w:tcPr>
              <w:p w14:paraId="4F1A82C0" w14:textId="1AF8E78B" w:rsidR="00D13D26" w:rsidRPr="00524D58" w:rsidRDefault="00D13D26" w:rsidP="00D13D26">
                <w:pPr>
                  <w:ind w:left="0"/>
                  <w:jc w:val="center"/>
                </w:pPr>
                <w:r w:rsidRPr="000D34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4" w:type="pct"/>
            <w:gridSpan w:val="2"/>
          </w:tcPr>
          <w:p w14:paraId="4716D851" w14:textId="77777777" w:rsidR="00D13D26" w:rsidRPr="00524D58" w:rsidRDefault="00D13D26" w:rsidP="00D13D26"/>
        </w:tc>
        <w:sdt>
          <w:sdtPr>
            <w:id w:val="199098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" w:type="pct"/>
                <w:vAlign w:val="center"/>
              </w:tcPr>
              <w:p w14:paraId="530303C8" w14:textId="2D023DC7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446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gridSpan w:val="2"/>
                <w:vAlign w:val="center"/>
              </w:tcPr>
              <w:p w14:paraId="1C71F27F" w14:textId="6336F6D5" w:rsidR="00D13D26" w:rsidRPr="00524D58" w:rsidRDefault="00D13D26" w:rsidP="00D13D26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2" w:type="pct"/>
          </w:tcPr>
          <w:p w14:paraId="516FB58B" w14:textId="77777777" w:rsidR="00D13D26" w:rsidRPr="00524D58" w:rsidRDefault="00D13D26" w:rsidP="00D13D26"/>
        </w:tc>
        <w:tc>
          <w:tcPr>
            <w:tcW w:w="357" w:type="pct"/>
          </w:tcPr>
          <w:p w14:paraId="527569BA" w14:textId="523EE1F8" w:rsidR="00D13D26" w:rsidRPr="00524D58" w:rsidRDefault="00D13D26" w:rsidP="00D13D26"/>
        </w:tc>
        <w:tc>
          <w:tcPr>
            <w:tcW w:w="415" w:type="pct"/>
            <w:gridSpan w:val="2"/>
          </w:tcPr>
          <w:p w14:paraId="7D65D74A" w14:textId="77777777" w:rsidR="00D13D26" w:rsidRPr="00524D58" w:rsidRDefault="00D13D26" w:rsidP="00D13D26"/>
        </w:tc>
        <w:tc>
          <w:tcPr>
            <w:tcW w:w="531" w:type="pct"/>
            <w:gridSpan w:val="2"/>
          </w:tcPr>
          <w:p w14:paraId="4701201A" w14:textId="77777777" w:rsidR="00D13D26" w:rsidRPr="00524D58" w:rsidRDefault="00D13D26" w:rsidP="00D13D26"/>
        </w:tc>
        <w:tc>
          <w:tcPr>
            <w:tcW w:w="569" w:type="pct"/>
          </w:tcPr>
          <w:p w14:paraId="4F319F42" w14:textId="77777777" w:rsidR="00D13D26" w:rsidRPr="00524D58" w:rsidRDefault="00D13D26" w:rsidP="00D13D26"/>
        </w:tc>
        <w:tc>
          <w:tcPr>
            <w:tcW w:w="520" w:type="pct"/>
          </w:tcPr>
          <w:p w14:paraId="3DB7744E" w14:textId="77777777" w:rsidR="00D13D26" w:rsidRPr="00524D58" w:rsidRDefault="00D13D26" w:rsidP="00D13D26"/>
        </w:tc>
        <w:tc>
          <w:tcPr>
            <w:tcW w:w="318" w:type="pct"/>
          </w:tcPr>
          <w:p w14:paraId="41F59932" w14:textId="77777777" w:rsidR="00D13D26" w:rsidRPr="00524D58" w:rsidRDefault="00D13D26" w:rsidP="00D13D26"/>
        </w:tc>
      </w:tr>
    </w:tbl>
    <w:p w14:paraId="37612229" w14:textId="544A620C" w:rsidR="00860F62" w:rsidRPr="00B6529C" w:rsidRDefault="00860F62" w:rsidP="00982169">
      <w:pPr>
        <w:pStyle w:val="Footer"/>
        <w:tabs>
          <w:tab w:val="right" w:pos="-1980"/>
          <w:tab w:val="left" w:pos="9360"/>
        </w:tabs>
        <w:spacing w:beforeLines="60" w:before="144"/>
        <w:rPr>
          <w:sz w:val="22"/>
          <w:szCs w:val="22"/>
        </w:rPr>
      </w:pPr>
    </w:p>
    <w:sectPr w:rsidR="00860F62" w:rsidRPr="00B6529C" w:rsidSect="00221017">
      <w:footerReference w:type="even" r:id="rId10"/>
      <w:footerReference w:type="default" r:id="rId11"/>
      <w:pgSz w:w="15840" w:h="12240" w:orient="landscape"/>
      <w:pgMar w:top="540" w:right="720" w:bottom="540" w:left="72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FCDD" w14:textId="77777777" w:rsidR="00714E4B" w:rsidRDefault="00714E4B" w:rsidP="00F371CB">
      <w:pPr>
        <w:spacing w:before="0" w:after="0" w:line="240" w:lineRule="auto"/>
      </w:pPr>
      <w:r>
        <w:separator/>
      </w:r>
    </w:p>
  </w:endnote>
  <w:endnote w:type="continuationSeparator" w:id="0">
    <w:p w14:paraId="4EB0B37F" w14:textId="77777777" w:rsidR="00714E4B" w:rsidRDefault="00714E4B" w:rsidP="00F371CB">
      <w:pPr>
        <w:spacing w:before="0" w:after="0" w:line="240" w:lineRule="auto"/>
      </w:pPr>
      <w:r>
        <w:continuationSeparator/>
      </w:r>
    </w:p>
  </w:endnote>
  <w:endnote w:type="continuationNotice" w:id="1">
    <w:p w14:paraId="79FF7CC6" w14:textId="77777777" w:rsidR="00714E4B" w:rsidRDefault="00714E4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927339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955D1D" w14:textId="0D5BC51B" w:rsidR="00DC54AA" w:rsidRDefault="00DC54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FE2F54C" w14:textId="77777777" w:rsidR="00DC54AA" w:rsidRDefault="00DC54AA" w:rsidP="00DC54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71313964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5BC9035B" w14:textId="2014788C" w:rsidR="00DC54AA" w:rsidRPr="00DC54AA" w:rsidRDefault="00DC54AA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DC54AA">
          <w:rPr>
            <w:rStyle w:val="PageNumber"/>
            <w:rFonts w:ascii="Times New Roman" w:hAnsi="Times New Roman" w:cs="Times New Roman"/>
          </w:rPr>
          <w:fldChar w:fldCharType="begin"/>
        </w:r>
        <w:r w:rsidRPr="00DC54A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DC54AA">
          <w:rPr>
            <w:rStyle w:val="PageNumber"/>
            <w:rFonts w:ascii="Times New Roman" w:hAnsi="Times New Roman" w:cs="Times New Roman"/>
          </w:rPr>
          <w:fldChar w:fldCharType="separate"/>
        </w:r>
        <w:r w:rsidRPr="00DC54AA">
          <w:rPr>
            <w:rStyle w:val="PageNumber"/>
            <w:rFonts w:ascii="Times New Roman" w:hAnsi="Times New Roman" w:cs="Times New Roman"/>
            <w:noProof/>
          </w:rPr>
          <w:t>1</w:t>
        </w:r>
        <w:r w:rsidRPr="00DC54AA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1182A54" w14:textId="1AA4834E" w:rsidR="006D707B" w:rsidRDefault="006D707B" w:rsidP="00DC54AA">
    <w:pPr>
      <w:pStyle w:val="Foot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Adverse Event Log</w:t>
    </w:r>
  </w:p>
  <w:p w14:paraId="66D6C540" w14:textId="553EB0F9" w:rsidR="00F371CB" w:rsidRPr="00DC54AA" w:rsidRDefault="00DC54AA" w:rsidP="00DC54AA">
    <w:pPr>
      <w:pStyle w:val="Footer"/>
      <w:ind w:right="360"/>
      <w:rPr>
        <w:rFonts w:ascii="Times New Roman" w:hAnsi="Times New Roman" w:cs="Times New Roman"/>
      </w:rPr>
    </w:pPr>
    <w:r w:rsidRPr="00DC54AA">
      <w:rPr>
        <w:rFonts w:ascii="Times New Roman" w:hAnsi="Times New Roman" w:cs="Times New Roman"/>
      </w:rPr>
      <w:t>Version 10/14/2025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3F27" w14:textId="77777777" w:rsidR="00714E4B" w:rsidRDefault="00714E4B" w:rsidP="00F371CB">
      <w:pPr>
        <w:spacing w:before="0" w:after="0" w:line="240" w:lineRule="auto"/>
      </w:pPr>
      <w:r>
        <w:separator/>
      </w:r>
    </w:p>
  </w:footnote>
  <w:footnote w:type="continuationSeparator" w:id="0">
    <w:p w14:paraId="45AEB6AE" w14:textId="77777777" w:rsidR="00714E4B" w:rsidRDefault="00714E4B" w:rsidP="00F371CB">
      <w:pPr>
        <w:spacing w:before="0" w:after="0" w:line="240" w:lineRule="auto"/>
      </w:pPr>
      <w:r>
        <w:continuationSeparator/>
      </w:r>
    </w:p>
  </w:footnote>
  <w:footnote w:type="continuationNotice" w:id="1">
    <w:p w14:paraId="3B256C52" w14:textId="77777777" w:rsidR="00714E4B" w:rsidRDefault="00714E4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778"/>
    <w:multiLevelType w:val="multilevel"/>
    <w:tmpl w:val="2A9E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75794"/>
    <w:multiLevelType w:val="multilevel"/>
    <w:tmpl w:val="1D44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B7C6C"/>
    <w:multiLevelType w:val="hybridMultilevel"/>
    <w:tmpl w:val="400EA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E3537"/>
    <w:multiLevelType w:val="multilevel"/>
    <w:tmpl w:val="2E5C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10B6E"/>
    <w:multiLevelType w:val="multilevel"/>
    <w:tmpl w:val="5EBC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C34FD"/>
    <w:multiLevelType w:val="hybridMultilevel"/>
    <w:tmpl w:val="F8CE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3A16"/>
    <w:multiLevelType w:val="hybridMultilevel"/>
    <w:tmpl w:val="312C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52F58"/>
    <w:multiLevelType w:val="multilevel"/>
    <w:tmpl w:val="2E5C08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62F05B05"/>
    <w:multiLevelType w:val="multilevel"/>
    <w:tmpl w:val="C100A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66B21903"/>
    <w:multiLevelType w:val="multilevel"/>
    <w:tmpl w:val="C100A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6B5B57FC"/>
    <w:multiLevelType w:val="multilevel"/>
    <w:tmpl w:val="5DCCF1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6E0A481B"/>
    <w:multiLevelType w:val="multilevel"/>
    <w:tmpl w:val="C100A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6E2F42C4"/>
    <w:multiLevelType w:val="hybridMultilevel"/>
    <w:tmpl w:val="7C86BA76"/>
    <w:lvl w:ilvl="0" w:tplc="EED4EDE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7FCE58A4"/>
    <w:multiLevelType w:val="multilevel"/>
    <w:tmpl w:val="A89C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38326">
    <w:abstractNumId w:val="12"/>
  </w:num>
  <w:num w:numId="2" w16cid:durableId="481119991">
    <w:abstractNumId w:val="3"/>
  </w:num>
  <w:num w:numId="3" w16cid:durableId="220606250">
    <w:abstractNumId w:val="4"/>
  </w:num>
  <w:num w:numId="4" w16cid:durableId="331496767">
    <w:abstractNumId w:val="6"/>
  </w:num>
  <w:num w:numId="5" w16cid:durableId="1752240712">
    <w:abstractNumId w:val="2"/>
  </w:num>
  <w:num w:numId="6" w16cid:durableId="1295714040">
    <w:abstractNumId w:val="13"/>
  </w:num>
  <w:num w:numId="7" w16cid:durableId="191118128">
    <w:abstractNumId w:val="8"/>
  </w:num>
  <w:num w:numId="8" w16cid:durableId="1558516159">
    <w:abstractNumId w:val="0"/>
  </w:num>
  <w:num w:numId="9" w16cid:durableId="143046549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85985382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69045123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12376657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77228996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5840973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316688876">
    <w:abstractNumId w:val="9"/>
  </w:num>
  <w:num w:numId="16" w16cid:durableId="1143080839">
    <w:abstractNumId w:val="11"/>
  </w:num>
  <w:num w:numId="17" w16cid:durableId="1241141352">
    <w:abstractNumId w:val="7"/>
  </w:num>
  <w:num w:numId="18" w16cid:durableId="947734937">
    <w:abstractNumId w:val="10"/>
  </w:num>
  <w:num w:numId="19" w16cid:durableId="684597838">
    <w:abstractNumId w:val="5"/>
  </w:num>
  <w:num w:numId="20" w16cid:durableId="1862890873">
    <w:abstractNumId w:val="1"/>
  </w:num>
  <w:num w:numId="21" w16cid:durableId="207476798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CB"/>
    <w:rsid w:val="0001112E"/>
    <w:rsid w:val="000202D8"/>
    <w:rsid w:val="00033AA7"/>
    <w:rsid w:val="00040058"/>
    <w:rsid w:val="00042D53"/>
    <w:rsid w:val="00050B95"/>
    <w:rsid w:val="00056249"/>
    <w:rsid w:val="000701D7"/>
    <w:rsid w:val="00074A9F"/>
    <w:rsid w:val="00075EDD"/>
    <w:rsid w:val="000850DE"/>
    <w:rsid w:val="00086DE1"/>
    <w:rsid w:val="000905BE"/>
    <w:rsid w:val="000A70B0"/>
    <w:rsid w:val="000A7AFC"/>
    <w:rsid w:val="000B1ADE"/>
    <w:rsid w:val="000C3A6C"/>
    <w:rsid w:val="000C5E63"/>
    <w:rsid w:val="000D1DC7"/>
    <w:rsid w:val="000D499F"/>
    <w:rsid w:val="000D7A80"/>
    <w:rsid w:val="000E7055"/>
    <w:rsid w:val="0011788C"/>
    <w:rsid w:val="00126EF7"/>
    <w:rsid w:val="00132F9C"/>
    <w:rsid w:val="00134651"/>
    <w:rsid w:val="001427A1"/>
    <w:rsid w:val="00181ED5"/>
    <w:rsid w:val="00184064"/>
    <w:rsid w:val="00187905"/>
    <w:rsid w:val="00191C0F"/>
    <w:rsid w:val="001A21AE"/>
    <w:rsid w:val="001A22CC"/>
    <w:rsid w:val="001A24AF"/>
    <w:rsid w:val="001A4BC7"/>
    <w:rsid w:val="001B781B"/>
    <w:rsid w:val="001C381E"/>
    <w:rsid w:val="001C393A"/>
    <w:rsid w:val="001F1066"/>
    <w:rsid w:val="001F13A4"/>
    <w:rsid w:val="001F2755"/>
    <w:rsid w:val="001F53B8"/>
    <w:rsid w:val="001F5C4F"/>
    <w:rsid w:val="00206877"/>
    <w:rsid w:val="00217E01"/>
    <w:rsid w:val="00221017"/>
    <w:rsid w:val="002214BA"/>
    <w:rsid w:val="0026048A"/>
    <w:rsid w:val="00271E80"/>
    <w:rsid w:val="00276B41"/>
    <w:rsid w:val="0029016E"/>
    <w:rsid w:val="002929C6"/>
    <w:rsid w:val="00297A3A"/>
    <w:rsid w:val="002A0987"/>
    <w:rsid w:val="002B0540"/>
    <w:rsid w:val="002B5576"/>
    <w:rsid w:val="002C5BEB"/>
    <w:rsid w:val="002C636B"/>
    <w:rsid w:val="002C7208"/>
    <w:rsid w:val="002D601A"/>
    <w:rsid w:val="002E48C9"/>
    <w:rsid w:val="002E684F"/>
    <w:rsid w:val="002E7262"/>
    <w:rsid w:val="00300125"/>
    <w:rsid w:val="003202C8"/>
    <w:rsid w:val="0033507D"/>
    <w:rsid w:val="00350405"/>
    <w:rsid w:val="00355111"/>
    <w:rsid w:val="00356748"/>
    <w:rsid w:val="00357729"/>
    <w:rsid w:val="0037255C"/>
    <w:rsid w:val="00380722"/>
    <w:rsid w:val="00384C6A"/>
    <w:rsid w:val="0038642E"/>
    <w:rsid w:val="003A0F6F"/>
    <w:rsid w:val="003A50C9"/>
    <w:rsid w:val="003A7CDA"/>
    <w:rsid w:val="003B02C6"/>
    <w:rsid w:val="003D5800"/>
    <w:rsid w:val="00403524"/>
    <w:rsid w:val="00411102"/>
    <w:rsid w:val="00416B52"/>
    <w:rsid w:val="00421B76"/>
    <w:rsid w:val="004359BC"/>
    <w:rsid w:val="0044015F"/>
    <w:rsid w:val="00444F83"/>
    <w:rsid w:val="00446511"/>
    <w:rsid w:val="00452364"/>
    <w:rsid w:val="0046467A"/>
    <w:rsid w:val="004721D2"/>
    <w:rsid w:val="00480FF0"/>
    <w:rsid w:val="00486513"/>
    <w:rsid w:val="004939E7"/>
    <w:rsid w:val="00493CFD"/>
    <w:rsid w:val="00495C35"/>
    <w:rsid w:val="00497841"/>
    <w:rsid w:val="004B057D"/>
    <w:rsid w:val="004B3E34"/>
    <w:rsid w:val="004B6CDC"/>
    <w:rsid w:val="004B6E27"/>
    <w:rsid w:val="004D3567"/>
    <w:rsid w:val="004E2667"/>
    <w:rsid w:val="004E4DA7"/>
    <w:rsid w:val="004F3DC1"/>
    <w:rsid w:val="00524D58"/>
    <w:rsid w:val="00527011"/>
    <w:rsid w:val="0054099F"/>
    <w:rsid w:val="00541D97"/>
    <w:rsid w:val="00547845"/>
    <w:rsid w:val="00547AB7"/>
    <w:rsid w:val="00555225"/>
    <w:rsid w:val="005554EA"/>
    <w:rsid w:val="00566FDC"/>
    <w:rsid w:val="0057118D"/>
    <w:rsid w:val="00577474"/>
    <w:rsid w:val="00585640"/>
    <w:rsid w:val="00591BB3"/>
    <w:rsid w:val="005A010F"/>
    <w:rsid w:val="005A39ED"/>
    <w:rsid w:val="005A582F"/>
    <w:rsid w:val="005A6338"/>
    <w:rsid w:val="005B3700"/>
    <w:rsid w:val="005B50E5"/>
    <w:rsid w:val="005C03FA"/>
    <w:rsid w:val="005C1EF2"/>
    <w:rsid w:val="005C2532"/>
    <w:rsid w:val="005D2F98"/>
    <w:rsid w:val="005D6A8D"/>
    <w:rsid w:val="005E29BC"/>
    <w:rsid w:val="005F239C"/>
    <w:rsid w:val="005F2E76"/>
    <w:rsid w:val="005F55C1"/>
    <w:rsid w:val="00606FA5"/>
    <w:rsid w:val="00622998"/>
    <w:rsid w:val="00623506"/>
    <w:rsid w:val="006241D4"/>
    <w:rsid w:val="00625A06"/>
    <w:rsid w:val="00632C03"/>
    <w:rsid w:val="00634833"/>
    <w:rsid w:val="00636EE9"/>
    <w:rsid w:val="00640655"/>
    <w:rsid w:val="006708A8"/>
    <w:rsid w:val="00672119"/>
    <w:rsid w:val="006B5429"/>
    <w:rsid w:val="006C0F2C"/>
    <w:rsid w:val="006C3A9E"/>
    <w:rsid w:val="006D25F1"/>
    <w:rsid w:val="006D707B"/>
    <w:rsid w:val="006E2CC8"/>
    <w:rsid w:val="007015A4"/>
    <w:rsid w:val="007027C5"/>
    <w:rsid w:val="0071223F"/>
    <w:rsid w:val="00714E4B"/>
    <w:rsid w:val="00715154"/>
    <w:rsid w:val="00720CEA"/>
    <w:rsid w:val="007228AE"/>
    <w:rsid w:val="007331AF"/>
    <w:rsid w:val="00733B8F"/>
    <w:rsid w:val="00734F51"/>
    <w:rsid w:val="007368BA"/>
    <w:rsid w:val="00737148"/>
    <w:rsid w:val="00743BE4"/>
    <w:rsid w:val="00745D01"/>
    <w:rsid w:val="00753A3E"/>
    <w:rsid w:val="00756B86"/>
    <w:rsid w:val="0076614A"/>
    <w:rsid w:val="00767F4A"/>
    <w:rsid w:val="007706C7"/>
    <w:rsid w:val="00771445"/>
    <w:rsid w:val="007763B3"/>
    <w:rsid w:val="0078530A"/>
    <w:rsid w:val="00794491"/>
    <w:rsid w:val="007A08A9"/>
    <w:rsid w:val="007A33A5"/>
    <w:rsid w:val="007B7132"/>
    <w:rsid w:val="007C4774"/>
    <w:rsid w:val="007D0ECE"/>
    <w:rsid w:val="007E49D7"/>
    <w:rsid w:val="007E5A03"/>
    <w:rsid w:val="007E5DF5"/>
    <w:rsid w:val="007E6032"/>
    <w:rsid w:val="007E670C"/>
    <w:rsid w:val="007F01DA"/>
    <w:rsid w:val="007F0D8F"/>
    <w:rsid w:val="00813226"/>
    <w:rsid w:val="00813CBC"/>
    <w:rsid w:val="00815832"/>
    <w:rsid w:val="00815F46"/>
    <w:rsid w:val="00827C27"/>
    <w:rsid w:val="00830CF3"/>
    <w:rsid w:val="00836B0C"/>
    <w:rsid w:val="00850A2F"/>
    <w:rsid w:val="008548F9"/>
    <w:rsid w:val="00856413"/>
    <w:rsid w:val="00860F62"/>
    <w:rsid w:val="008650A6"/>
    <w:rsid w:val="00887C83"/>
    <w:rsid w:val="008938C4"/>
    <w:rsid w:val="008940EA"/>
    <w:rsid w:val="00896DF7"/>
    <w:rsid w:val="008A2C60"/>
    <w:rsid w:val="008A46C9"/>
    <w:rsid w:val="008B03A3"/>
    <w:rsid w:val="008B0FD7"/>
    <w:rsid w:val="008B2367"/>
    <w:rsid w:val="008B5691"/>
    <w:rsid w:val="008B6DE0"/>
    <w:rsid w:val="008B7331"/>
    <w:rsid w:val="008B7F04"/>
    <w:rsid w:val="008D5D49"/>
    <w:rsid w:val="008D73D0"/>
    <w:rsid w:val="00917851"/>
    <w:rsid w:val="00927B24"/>
    <w:rsid w:val="00936408"/>
    <w:rsid w:val="009456B3"/>
    <w:rsid w:val="00950E41"/>
    <w:rsid w:val="00953282"/>
    <w:rsid w:val="009533D8"/>
    <w:rsid w:val="009558EE"/>
    <w:rsid w:val="00955CCB"/>
    <w:rsid w:val="009616AA"/>
    <w:rsid w:val="00973EBF"/>
    <w:rsid w:val="00982169"/>
    <w:rsid w:val="00987C7C"/>
    <w:rsid w:val="009A3B1A"/>
    <w:rsid w:val="009B3A1A"/>
    <w:rsid w:val="009B75B6"/>
    <w:rsid w:val="009C28C3"/>
    <w:rsid w:val="009C65FD"/>
    <w:rsid w:val="009C6781"/>
    <w:rsid w:val="009D3B29"/>
    <w:rsid w:val="009E09EF"/>
    <w:rsid w:val="009E14AB"/>
    <w:rsid w:val="009E176E"/>
    <w:rsid w:val="009E5893"/>
    <w:rsid w:val="009E61F6"/>
    <w:rsid w:val="009F3172"/>
    <w:rsid w:val="009F43FC"/>
    <w:rsid w:val="00A02D9F"/>
    <w:rsid w:val="00A03478"/>
    <w:rsid w:val="00A05046"/>
    <w:rsid w:val="00A15CAB"/>
    <w:rsid w:val="00A25059"/>
    <w:rsid w:val="00A43512"/>
    <w:rsid w:val="00A52DAA"/>
    <w:rsid w:val="00A52E06"/>
    <w:rsid w:val="00A739E7"/>
    <w:rsid w:val="00A768A4"/>
    <w:rsid w:val="00A87471"/>
    <w:rsid w:val="00A93E5F"/>
    <w:rsid w:val="00AB32D2"/>
    <w:rsid w:val="00AD241C"/>
    <w:rsid w:val="00AE07EB"/>
    <w:rsid w:val="00AF144B"/>
    <w:rsid w:val="00B02F3E"/>
    <w:rsid w:val="00B06C50"/>
    <w:rsid w:val="00B12341"/>
    <w:rsid w:val="00B16BA9"/>
    <w:rsid w:val="00B24D87"/>
    <w:rsid w:val="00B27209"/>
    <w:rsid w:val="00B36572"/>
    <w:rsid w:val="00B40107"/>
    <w:rsid w:val="00B471DA"/>
    <w:rsid w:val="00B549E4"/>
    <w:rsid w:val="00B620F9"/>
    <w:rsid w:val="00B6529C"/>
    <w:rsid w:val="00B658FA"/>
    <w:rsid w:val="00B73B0F"/>
    <w:rsid w:val="00B80ABD"/>
    <w:rsid w:val="00B866B1"/>
    <w:rsid w:val="00BA776F"/>
    <w:rsid w:val="00BB160B"/>
    <w:rsid w:val="00BC07B5"/>
    <w:rsid w:val="00BC52E9"/>
    <w:rsid w:val="00BF068A"/>
    <w:rsid w:val="00BF27F8"/>
    <w:rsid w:val="00BF4819"/>
    <w:rsid w:val="00C15AC0"/>
    <w:rsid w:val="00C233D1"/>
    <w:rsid w:val="00C26B5B"/>
    <w:rsid w:val="00C26EB4"/>
    <w:rsid w:val="00C47E68"/>
    <w:rsid w:val="00C60335"/>
    <w:rsid w:val="00C63FBF"/>
    <w:rsid w:val="00C64DB3"/>
    <w:rsid w:val="00C64FC7"/>
    <w:rsid w:val="00C71640"/>
    <w:rsid w:val="00C7443E"/>
    <w:rsid w:val="00C74909"/>
    <w:rsid w:val="00C83421"/>
    <w:rsid w:val="00C93947"/>
    <w:rsid w:val="00C94ACD"/>
    <w:rsid w:val="00CA32B6"/>
    <w:rsid w:val="00CA38F0"/>
    <w:rsid w:val="00CB69EB"/>
    <w:rsid w:val="00CB777A"/>
    <w:rsid w:val="00CC506C"/>
    <w:rsid w:val="00CD01E6"/>
    <w:rsid w:val="00CD56FB"/>
    <w:rsid w:val="00D11E0A"/>
    <w:rsid w:val="00D13D26"/>
    <w:rsid w:val="00D15C53"/>
    <w:rsid w:val="00D16ABA"/>
    <w:rsid w:val="00D2128C"/>
    <w:rsid w:val="00D3274A"/>
    <w:rsid w:val="00D369EE"/>
    <w:rsid w:val="00D4376B"/>
    <w:rsid w:val="00D62EAF"/>
    <w:rsid w:val="00D63546"/>
    <w:rsid w:val="00D667A8"/>
    <w:rsid w:val="00D820B1"/>
    <w:rsid w:val="00D827A0"/>
    <w:rsid w:val="00D87549"/>
    <w:rsid w:val="00D934B0"/>
    <w:rsid w:val="00D93E56"/>
    <w:rsid w:val="00D94005"/>
    <w:rsid w:val="00DA6BBA"/>
    <w:rsid w:val="00DC54AA"/>
    <w:rsid w:val="00DF32D9"/>
    <w:rsid w:val="00E17630"/>
    <w:rsid w:val="00E2379D"/>
    <w:rsid w:val="00E24B41"/>
    <w:rsid w:val="00E24DED"/>
    <w:rsid w:val="00E274B1"/>
    <w:rsid w:val="00E47163"/>
    <w:rsid w:val="00E51E14"/>
    <w:rsid w:val="00E61A72"/>
    <w:rsid w:val="00E62ADA"/>
    <w:rsid w:val="00E70796"/>
    <w:rsid w:val="00E7684A"/>
    <w:rsid w:val="00E769AA"/>
    <w:rsid w:val="00E81252"/>
    <w:rsid w:val="00E900C2"/>
    <w:rsid w:val="00E930F9"/>
    <w:rsid w:val="00E96A0C"/>
    <w:rsid w:val="00EA2293"/>
    <w:rsid w:val="00EA7736"/>
    <w:rsid w:val="00EB32E6"/>
    <w:rsid w:val="00EB4D49"/>
    <w:rsid w:val="00EB7CF4"/>
    <w:rsid w:val="00EE103C"/>
    <w:rsid w:val="00EE5913"/>
    <w:rsid w:val="00EF5DA5"/>
    <w:rsid w:val="00EF732F"/>
    <w:rsid w:val="00F05047"/>
    <w:rsid w:val="00F11D6E"/>
    <w:rsid w:val="00F23F8D"/>
    <w:rsid w:val="00F32165"/>
    <w:rsid w:val="00F35B9D"/>
    <w:rsid w:val="00F36B4B"/>
    <w:rsid w:val="00F371CB"/>
    <w:rsid w:val="00F530E5"/>
    <w:rsid w:val="00F56DCF"/>
    <w:rsid w:val="00F65CD7"/>
    <w:rsid w:val="00F730A3"/>
    <w:rsid w:val="00F740C2"/>
    <w:rsid w:val="00F75855"/>
    <w:rsid w:val="00F82740"/>
    <w:rsid w:val="00F87D41"/>
    <w:rsid w:val="00F93127"/>
    <w:rsid w:val="00F950D7"/>
    <w:rsid w:val="00FC5BF5"/>
    <w:rsid w:val="00FC66F3"/>
    <w:rsid w:val="00FE10AD"/>
    <w:rsid w:val="00FE11F1"/>
    <w:rsid w:val="00FE2A72"/>
    <w:rsid w:val="00FE35BC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C34B5"/>
  <w15:chartTrackingRefBased/>
  <w15:docId w15:val="{47F4A8F0-CAA0-4288-B4E6-304387E2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CB"/>
  </w:style>
  <w:style w:type="paragraph" w:styleId="Heading1">
    <w:name w:val="heading 1"/>
    <w:basedOn w:val="Normal"/>
    <w:next w:val="Normal"/>
    <w:link w:val="Heading1Char"/>
    <w:uiPriority w:val="9"/>
    <w:qFormat/>
    <w:rsid w:val="00F371C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1CB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1CB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1CB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1CB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1CB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1CB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1C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1C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1CB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1CB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1CB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1CB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1CB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1CB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1CB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1C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1CB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371CB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71CB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1C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371CB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371C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371CB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371CB"/>
    <w:pPr>
      <w:ind w:left="720"/>
      <w:contextualSpacing/>
    </w:pPr>
  </w:style>
  <w:style w:type="character" w:styleId="IntenseEmphasis">
    <w:name w:val="Intense Emphasis"/>
    <w:uiPriority w:val="21"/>
    <w:qFormat/>
    <w:rsid w:val="00F371CB"/>
    <w:rPr>
      <w:b/>
      <w:bCs/>
      <w:caps/>
      <w:color w:val="02173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1CB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1CB"/>
    <w:rPr>
      <w:color w:val="052F61" w:themeColor="accent1"/>
      <w:sz w:val="24"/>
      <w:szCs w:val="24"/>
    </w:rPr>
  </w:style>
  <w:style w:type="character" w:styleId="IntenseReference">
    <w:name w:val="Intense Reference"/>
    <w:uiPriority w:val="32"/>
    <w:qFormat/>
    <w:rsid w:val="00F371CB"/>
    <w:rPr>
      <w:b/>
      <w:bCs/>
      <w:i/>
      <w:iCs/>
      <w:caps/>
      <w:color w:val="052F61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71CB"/>
    <w:rPr>
      <w:b/>
      <w:bCs/>
      <w:color w:val="032348" w:themeColor="accent1" w:themeShade="BF"/>
      <w:sz w:val="16"/>
      <w:szCs w:val="16"/>
    </w:rPr>
  </w:style>
  <w:style w:type="character" w:styleId="Strong">
    <w:name w:val="Strong"/>
    <w:uiPriority w:val="22"/>
    <w:qFormat/>
    <w:rsid w:val="00F371CB"/>
    <w:rPr>
      <w:b/>
      <w:bCs/>
    </w:rPr>
  </w:style>
  <w:style w:type="character" w:styleId="Emphasis">
    <w:name w:val="Emphasis"/>
    <w:uiPriority w:val="20"/>
    <w:qFormat/>
    <w:rsid w:val="00F371CB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F371CB"/>
    <w:pPr>
      <w:spacing w:after="0" w:line="240" w:lineRule="auto"/>
    </w:pPr>
  </w:style>
  <w:style w:type="character" w:styleId="SubtleEmphasis">
    <w:name w:val="Subtle Emphasis"/>
    <w:uiPriority w:val="19"/>
    <w:qFormat/>
    <w:rsid w:val="00F371CB"/>
    <w:rPr>
      <w:i/>
      <w:iCs/>
      <w:color w:val="021730" w:themeColor="accent1" w:themeShade="7F"/>
    </w:rPr>
  </w:style>
  <w:style w:type="character" w:styleId="SubtleReference">
    <w:name w:val="Subtle Reference"/>
    <w:uiPriority w:val="31"/>
    <w:qFormat/>
    <w:rsid w:val="00F371CB"/>
    <w:rPr>
      <w:b/>
      <w:bCs/>
      <w:color w:val="052F61" w:themeColor="accent1"/>
    </w:rPr>
  </w:style>
  <w:style w:type="character" w:styleId="BookTitle">
    <w:name w:val="Book Title"/>
    <w:uiPriority w:val="33"/>
    <w:qFormat/>
    <w:rsid w:val="00F371C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71C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371CB"/>
    <w:pPr>
      <w:tabs>
        <w:tab w:val="center" w:pos="4680"/>
        <w:tab w:val="right" w:pos="9360"/>
      </w:tabs>
      <w:spacing w:before="0" w:after="0" w:line="240" w:lineRule="auto"/>
      <w:ind w:left="720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371C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F371C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1CB"/>
  </w:style>
  <w:style w:type="table" w:styleId="TableGrid">
    <w:name w:val="Table Grid"/>
    <w:basedOn w:val="TableNormal"/>
    <w:uiPriority w:val="59"/>
    <w:rsid w:val="00191C0F"/>
    <w:pPr>
      <w:spacing w:before="0" w:after="0" w:line="240" w:lineRule="auto"/>
      <w:ind w:left="72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C54AA"/>
  </w:style>
  <w:style w:type="character" w:styleId="PlaceholderText">
    <w:name w:val="Placeholder Text"/>
    <w:basedOn w:val="DefaultParagraphFont"/>
    <w:uiPriority w:val="99"/>
    <w:semiHidden/>
    <w:rsid w:val="000A70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Owner xmlns="08e909fd-6514-4353-a435-bf7c0c3ee453">
      <UserInfo>
        <DisplayName>mjc535@drexel.edu</DisplayName>
        <AccountId>13</AccountId>
        <AccountType/>
      </UserInfo>
      <UserInfo>
        <DisplayName>jpm467@drexel.edu</DisplayName>
        <AccountId>53</AccountId>
        <AccountType/>
      </UserInfo>
    </BusinessOwner>
    <Status xmlns="08e909fd-6514-4353-a435-bf7c0c3ee453">Complete</Status>
    <DocumentType xmlns="08e909fd-6514-4353-a435-bf7c0c3ee453">
      <Value>Template</Value>
      <Value>Log</Value>
    </DocumentType>
    <PlannedRevisionDate xmlns="08e909fd-6514-4353-a435-bf7c0c3ee453">2027-05-22T04:00:00+00:00</PlannedRevisionDate>
    <DateFinalized xmlns="08e909fd-6514-4353-a435-bf7c0c3ee453">2026-05-22T04:00:00+00:00</DateFinaliz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7143CEA507F4D9B1406CAF158211D" ma:contentTypeVersion="14" ma:contentTypeDescription="Create a new document." ma:contentTypeScope="" ma:versionID="570c8dc0bfb3cf4b0fd81b375f6184a2">
  <xsd:schema xmlns:xsd="http://www.w3.org/2001/XMLSchema" xmlns:xs="http://www.w3.org/2001/XMLSchema" xmlns:p="http://schemas.microsoft.com/office/2006/metadata/properties" xmlns:ns2="08e909fd-6514-4353-a435-bf7c0c3ee453" xmlns:ns3="aa25fc7e-6db7-4f52-8b0f-4de68f3c2288" targetNamespace="http://schemas.microsoft.com/office/2006/metadata/properties" ma:root="true" ma:fieldsID="a1d4e36fc9b5cd458bc083da4bbef2aa" ns2:_="" ns3:_="">
    <xsd:import namespace="08e909fd-6514-4353-a435-bf7c0c3ee453"/>
    <xsd:import namespace="aa25fc7e-6db7-4f52-8b0f-4de68f3c228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cumentType" minOccurs="0"/>
                <xsd:element ref="ns2:DateFinalized" minOccurs="0"/>
                <xsd:element ref="ns2:BusinessOwner" minOccurs="0"/>
                <xsd:element ref="ns2:PlannedRevis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909fd-6514-4353-a435-bf7c0c3ee453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"/>
        </xsd:restriction>
      </xsd:simpleType>
    </xsd:element>
    <xsd:element name="DocumentType" ma:index="9" nillable="true" ma:displayName="Document Type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s"/>
                    <xsd:enumeration value="Guideline"/>
                    <xsd:enumeration value="FAQ"/>
                    <xsd:enumeration value="Form"/>
                    <xsd:enumeration value="Checklist"/>
                    <xsd:enumeration value="Template"/>
                    <xsd:enumeration value="Letter"/>
                    <xsd:enumeration value="Work Instructions"/>
                    <xsd:enumeration value="Log"/>
                  </xsd:restriction>
                </xsd:simpleType>
              </xsd:element>
            </xsd:sequence>
          </xsd:extension>
        </xsd:complexContent>
      </xsd:complexType>
    </xsd:element>
    <xsd:element name="DateFinalized" ma:index="10" nillable="true" ma:displayName="Last Version Finalized Date" ma:format="DateOnly" ma:internalName="DateFinalized">
      <xsd:simpleType>
        <xsd:restriction base="dms:DateTime"/>
      </xsd:simpleType>
    </xsd:element>
    <xsd:element name="BusinessOwner" ma:index="11" nillable="true" ma:displayName="Business Owner" ma:format="Dropdown" ma:list="UserInfo" ma:SharePointGroup="0" ma:internalName="Business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nnedRevisionDate" ma:index="12" nillable="true" ma:displayName="Planned Revision Start Date" ma:format="DateOnly" ma:internalName="PlannedRevisionDate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fc7e-6db7-4f52-8b0f-4de68f3c2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5D1BB-48E9-4548-8E26-FB4B242748E9}">
  <ds:schemaRefs>
    <ds:schemaRef ds:uri="http://schemas.microsoft.com/office/2006/metadata/properties"/>
    <ds:schemaRef ds:uri="http://schemas.microsoft.com/office/infopath/2007/PartnerControls"/>
    <ds:schemaRef ds:uri="08e909fd-6514-4353-a435-bf7c0c3ee453"/>
  </ds:schemaRefs>
</ds:datastoreItem>
</file>

<file path=customXml/itemProps2.xml><?xml version="1.0" encoding="utf-8"?>
<ds:datastoreItem xmlns:ds="http://schemas.openxmlformats.org/officeDocument/2006/customXml" ds:itemID="{76940CA1-D904-49DC-8672-ABDE01B44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A3904-8DD0-4D2F-8563-079172D64D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Lovmo, Jeanne</dc:creator>
  <cp:keywords/>
  <dc:description/>
  <cp:lastModifiedBy>Corbett,Marisa</cp:lastModifiedBy>
  <cp:revision>29</cp:revision>
  <dcterms:created xsi:type="dcterms:W3CDTF">2025-10-14T20:44:00Z</dcterms:created>
  <dcterms:modified xsi:type="dcterms:W3CDTF">2025-11-12T13:21:00Z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0x0101004FF7143CEA507F4D9B1406CAF158211D</vt:lpwstr>
  </property>
  <property fmtid="{D5CDD505-2E9C-101B-9397-08002B2CF9AE}" pid="5" name="docLang">
    <vt:lpwstr>en</vt:lpwstr>
  </property>
</Properties>
</file>