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ENERGY AND SUSTAINABILITY</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UNIV 241, 3 credits</w:t>
      </w:r>
      <w:r w:rsidRPr="0040284E">
        <w:rPr>
          <w:rFonts w:ascii="Arial" w:hAnsi="Arial" w:cs="Arial"/>
          <w:color w:val="000000"/>
          <w:sz w:val="20"/>
          <w:szCs w:val="20"/>
        </w:rPr>
        <w:br/>
        <w:t>FALL TERM, 2009</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Course Information:</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 xml:space="preserve">In politics and in business we hear a great deal about energy and sustainability these days. How is "sustainability" defined, by whom, and why? How is “energy” defined and how does energy affect sustainability? How does energy relate to the production and consumption of goods and services, and how does energy use itself affect sustainability? How have advances in science and technology contributed to an unprecedented growth in energy usage per capita with respect to urbanization, agricultural production, material usage and building energy consumption? What is “sustainable development"? How do we weigh human needs with environmental costs? What is environmental justice, in the context of energy? This course, co-taught by Eugenia Ellis, Christian </w:t>
      </w:r>
      <w:proofErr w:type="spellStart"/>
      <w:r w:rsidRPr="0040284E">
        <w:rPr>
          <w:rFonts w:ascii="Arial" w:hAnsi="Arial" w:cs="Arial"/>
          <w:color w:val="000000"/>
          <w:sz w:val="20"/>
          <w:szCs w:val="20"/>
        </w:rPr>
        <w:t>Hunold</w:t>
      </w:r>
      <w:proofErr w:type="spellEnd"/>
      <w:r w:rsidRPr="0040284E">
        <w:rPr>
          <w:rFonts w:ascii="Arial" w:hAnsi="Arial" w:cs="Arial"/>
          <w:color w:val="000000"/>
          <w:sz w:val="20"/>
          <w:szCs w:val="20"/>
        </w:rPr>
        <w:t>, and Susan Stein will take up these questions--guest speakers will be featured, and small group meetings will facilitate critical thinking and research on the topic.</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Mission:</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The Great Works Symposium is an interdisciplinary course—focused on exploring subjects of the broadest possible interest and greatest societal impact—designed to bring Drexel University students, professors, and visiting expert lecturers into collaboration. The Great Works Symposium strives to avoid the “textbook approach,” with an emphasis on developing in students the active skills of interdisciplinary inquiry: reading, writing, critical thinking, creativity in research, and argument. Through an intense examination of one topic, students are encouraged to see the University as an interconnected enterprise, and to imagine the University as one part of a larger spectrum of scholars in the communities of the city, the nation, and the world.</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Class Meeting Days and Times</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Lectures: Thursdays, 6:00-7:20 p.m., Matheson 109</w:t>
      </w:r>
      <w:r w:rsidRPr="0040284E">
        <w:rPr>
          <w:rFonts w:ascii="Arial" w:hAnsi="Arial" w:cs="Arial"/>
          <w:color w:val="000000"/>
          <w:sz w:val="20"/>
          <w:szCs w:val="20"/>
        </w:rPr>
        <w:br/>
        <w:t>Sections: Thursdays, 7:30-8:50 p.m., locations TBA</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Instructors, Contacts, Office Hours</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Eugenia Ellis</w:t>
      </w:r>
      <w:r w:rsidRPr="0040284E">
        <w:rPr>
          <w:rFonts w:ascii="Arial" w:hAnsi="Arial" w:cs="Arial"/>
          <w:color w:val="000000"/>
          <w:sz w:val="20"/>
          <w:szCs w:val="20"/>
        </w:rPr>
        <w:br/>
        <w:t>320 Nesbitt Hall</w:t>
      </w:r>
      <w:r w:rsidRPr="0040284E">
        <w:rPr>
          <w:rFonts w:ascii="Arial" w:hAnsi="Arial" w:cs="Arial"/>
          <w:color w:val="000000"/>
          <w:sz w:val="20"/>
          <w:szCs w:val="20"/>
        </w:rPr>
        <w:br/>
      </w:r>
      <w:hyperlink r:id="rId6" w:history="1">
        <w:r w:rsidRPr="0040284E">
          <w:rPr>
            <w:rFonts w:ascii="Arial" w:hAnsi="Arial" w:cs="Arial"/>
            <w:color w:val="000099"/>
            <w:sz w:val="20"/>
            <w:szCs w:val="20"/>
            <w:u w:val="single"/>
          </w:rPr>
          <w:t>eve22@drexel.edu</w:t>
        </w:r>
      </w:hyperlink>
      <w:r w:rsidRPr="0040284E">
        <w:rPr>
          <w:rFonts w:ascii="Arial" w:hAnsi="Arial" w:cs="Arial"/>
          <w:color w:val="000000"/>
          <w:sz w:val="20"/>
          <w:szCs w:val="20"/>
        </w:rPr>
        <w:br/>
        <w:t>215-895-2392 (office)</w:t>
      </w:r>
      <w:r w:rsidRPr="0040284E">
        <w:rPr>
          <w:rFonts w:ascii="Arial" w:hAnsi="Arial" w:cs="Arial"/>
          <w:color w:val="000000"/>
          <w:sz w:val="20"/>
          <w:szCs w:val="20"/>
        </w:rPr>
        <w:br/>
        <w:t>215-380-4278 (mobile)</w:t>
      </w:r>
      <w:r w:rsidRPr="0040284E">
        <w:rPr>
          <w:rFonts w:ascii="Arial" w:hAnsi="Arial" w:cs="Arial"/>
          <w:color w:val="000000"/>
          <w:sz w:val="20"/>
          <w:szCs w:val="20"/>
        </w:rPr>
        <w:br/>
        <w:t>Tues. 1:00-3:00 p.m., Weds., 1:00-3:00 p.m., Thurs., 1:00-3:00 p.m.</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 xml:space="preserve">Christian </w:t>
      </w:r>
      <w:proofErr w:type="spellStart"/>
      <w:r w:rsidRPr="0040284E">
        <w:rPr>
          <w:rFonts w:ascii="Arial" w:hAnsi="Arial" w:cs="Arial"/>
          <w:color w:val="000000"/>
          <w:sz w:val="20"/>
          <w:szCs w:val="20"/>
        </w:rPr>
        <w:t>Hunold</w:t>
      </w:r>
      <w:proofErr w:type="spellEnd"/>
      <w:r w:rsidRPr="0040284E">
        <w:rPr>
          <w:rFonts w:ascii="Arial" w:hAnsi="Arial" w:cs="Arial"/>
          <w:color w:val="000000"/>
          <w:sz w:val="20"/>
          <w:szCs w:val="20"/>
        </w:rPr>
        <w:br/>
        <w:t>3025 MacAlister Hall</w:t>
      </w:r>
      <w:r w:rsidRPr="0040284E">
        <w:rPr>
          <w:rFonts w:ascii="Arial" w:hAnsi="Arial" w:cs="Arial"/>
          <w:color w:val="000000"/>
          <w:sz w:val="20"/>
          <w:szCs w:val="20"/>
        </w:rPr>
        <w:br/>
      </w:r>
      <w:hyperlink r:id="rId7" w:history="1">
        <w:r w:rsidRPr="0040284E">
          <w:rPr>
            <w:rFonts w:ascii="Arial" w:hAnsi="Arial" w:cs="Arial"/>
            <w:color w:val="000099"/>
            <w:sz w:val="20"/>
            <w:szCs w:val="20"/>
            <w:u w:val="single"/>
          </w:rPr>
          <w:t>hunoldc@drexel.edu</w:t>
        </w:r>
      </w:hyperlink>
      <w:r w:rsidRPr="0040284E">
        <w:rPr>
          <w:rFonts w:ascii="Arial" w:hAnsi="Arial" w:cs="Arial"/>
          <w:color w:val="000000"/>
          <w:sz w:val="20"/>
          <w:szCs w:val="20"/>
        </w:rPr>
        <w:br/>
        <w:t>Hours by appointment</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Susan Stein</w:t>
      </w:r>
      <w:r w:rsidRPr="0040284E">
        <w:rPr>
          <w:rFonts w:ascii="Arial" w:hAnsi="Arial" w:cs="Arial"/>
          <w:color w:val="000000"/>
          <w:sz w:val="20"/>
          <w:szCs w:val="20"/>
        </w:rPr>
        <w:br/>
        <w:t xml:space="preserve">322 PSA Building (33rd &amp; </w:t>
      </w:r>
      <w:proofErr w:type="spellStart"/>
      <w:r w:rsidRPr="0040284E">
        <w:rPr>
          <w:rFonts w:ascii="Arial" w:hAnsi="Arial" w:cs="Arial"/>
          <w:color w:val="000000"/>
          <w:sz w:val="20"/>
          <w:szCs w:val="20"/>
        </w:rPr>
        <w:t>Powelton</w:t>
      </w:r>
      <w:proofErr w:type="spellEnd"/>
      <w:r w:rsidRPr="0040284E">
        <w:rPr>
          <w:rFonts w:ascii="Arial" w:hAnsi="Arial" w:cs="Arial"/>
          <w:color w:val="000000"/>
          <w:sz w:val="20"/>
          <w:szCs w:val="20"/>
        </w:rPr>
        <w:t>)</w:t>
      </w:r>
      <w:r w:rsidRPr="0040284E">
        <w:rPr>
          <w:rFonts w:ascii="Arial" w:hAnsi="Arial" w:cs="Arial"/>
          <w:color w:val="000000"/>
          <w:sz w:val="20"/>
          <w:szCs w:val="20"/>
        </w:rPr>
        <w:br/>
      </w:r>
      <w:hyperlink r:id="rId8" w:history="1">
        <w:r w:rsidRPr="0040284E">
          <w:rPr>
            <w:rFonts w:ascii="Arial" w:hAnsi="Arial" w:cs="Arial"/>
            <w:color w:val="000099"/>
            <w:sz w:val="20"/>
            <w:szCs w:val="20"/>
            <w:u w:val="single"/>
          </w:rPr>
          <w:t>ses55@drexel.edu</w:t>
        </w:r>
      </w:hyperlink>
      <w:r w:rsidRPr="0040284E">
        <w:rPr>
          <w:rFonts w:ascii="Arial" w:hAnsi="Arial" w:cs="Arial"/>
          <w:color w:val="000000"/>
          <w:sz w:val="20"/>
          <w:szCs w:val="20"/>
        </w:rPr>
        <w:t> </w:t>
      </w:r>
      <w:r w:rsidRPr="0040284E">
        <w:rPr>
          <w:rFonts w:ascii="Arial" w:hAnsi="Arial" w:cs="Arial"/>
          <w:color w:val="000000"/>
          <w:sz w:val="20"/>
          <w:szCs w:val="20"/>
        </w:rPr>
        <w:br/>
        <w:t>215-895-1717</w:t>
      </w:r>
      <w:r w:rsidRPr="0040284E">
        <w:rPr>
          <w:rFonts w:ascii="Arial" w:hAnsi="Arial" w:cs="Arial"/>
          <w:color w:val="000000"/>
          <w:sz w:val="20"/>
          <w:szCs w:val="20"/>
        </w:rPr>
        <w:br/>
        <w:t>Mon. 1:30-3:30 p.m., Weds., 1:30-3:30 p.m., and by appointment</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Texts</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James E. McWilliams, </w:t>
      </w:r>
      <w:r w:rsidRPr="0040284E">
        <w:rPr>
          <w:rFonts w:ascii="Arial" w:hAnsi="Arial" w:cs="Arial"/>
          <w:i/>
          <w:iCs/>
          <w:color w:val="000000"/>
          <w:sz w:val="20"/>
          <w:szCs w:val="20"/>
        </w:rPr>
        <w:t xml:space="preserve">Just Food: Where </w:t>
      </w:r>
      <w:proofErr w:type="spellStart"/>
      <w:r w:rsidRPr="0040284E">
        <w:rPr>
          <w:rFonts w:ascii="Arial" w:hAnsi="Arial" w:cs="Arial"/>
          <w:i/>
          <w:iCs/>
          <w:color w:val="000000"/>
          <w:sz w:val="20"/>
          <w:szCs w:val="20"/>
        </w:rPr>
        <w:t>Locavores</w:t>
      </w:r>
      <w:proofErr w:type="spellEnd"/>
      <w:r w:rsidRPr="0040284E">
        <w:rPr>
          <w:rFonts w:ascii="Arial" w:hAnsi="Arial" w:cs="Arial"/>
          <w:i/>
          <w:iCs/>
          <w:color w:val="000000"/>
          <w:sz w:val="20"/>
          <w:szCs w:val="20"/>
        </w:rPr>
        <w:t xml:space="preserve"> Get It Wrong and How We Can Truly Eat Responsibly</w:t>
      </w:r>
      <w:r w:rsidRPr="0040284E">
        <w:rPr>
          <w:rFonts w:ascii="Arial" w:hAnsi="Arial" w:cs="Arial"/>
          <w:color w:val="000000"/>
          <w:sz w:val="20"/>
          <w:szCs w:val="20"/>
        </w:rPr>
        <w:t> (2009)</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 xml:space="preserve">Students will read books, articles, and other selected sources related to course topics. Most assigned readings will be available on the Great Works Symposium website, or will be available on the web. A reading schedule is assigned on the course calendar, and students must keep up </w:t>
      </w:r>
      <w:r w:rsidRPr="0040284E">
        <w:rPr>
          <w:rFonts w:ascii="Arial" w:hAnsi="Arial" w:cs="Arial"/>
          <w:color w:val="000000"/>
          <w:sz w:val="20"/>
          <w:szCs w:val="20"/>
        </w:rPr>
        <w:lastRenderedPageBreak/>
        <w:t>with all assignments. The instructors may add supplemental readings as the course progresses. Please keep up with the weekly reading assignment schedule, and make sure you are aware of any reading updates given throughout the term.</w:t>
      </w:r>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r w:rsidRPr="0040284E">
        <w:rPr>
          <w:rFonts w:ascii="Arial" w:eastAsia="Times New Roman" w:hAnsi="Arial" w:cs="Arial"/>
          <w:b/>
          <w:bCs/>
          <w:color w:val="000000"/>
          <w:sz w:val="28"/>
          <w:szCs w:val="28"/>
        </w:rPr>
        <w:t>Course Readings:</w:t>
      </w:r>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9" w:history="1">
        <w:r w:rsidRPr="0040284E">
          <w:rPr>
            <w:rFonts w:ascii="Arial" w:eastAsia="Times New Roman" w:hAnsi="Arial" w:cs="Arial"/>
            <w:color w:val="000099"/>
            <w:sz w:val="20"/>
            <w:szCs w:val="20"/>
            <w:u w:val="single"/>
          </w:rPr>
          <w:t>The 2030 Blueprint: Solving Climate Change Saves Billions</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8" name="AutoShape 1" descr="D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DF" href="http://www.drexel.edu/~/media/Files/greatworks/pdf_fall09/2030Blueprint.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Bl+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0" w:history="1">
        <w:r w:rsidRPr="0040284E">
          <w:rPr>
            <w:rFonts w:ascii="Arial" w:eastAsia="Times New Roman" w:hAnsi="Arial" w:cs="Arial"/>
            <w:color w:val="000099"/>
            <w:sz w:val="20"/>
            <w:szCs w:val="20"/>
            <w:u w:val="single"/>
          </w:rPr>
          <w:t>Bridge at the Edge of the World: Capitalism, the Environment, and Crossing from Crisis to Sustainability</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7" name="AutoShape 2" descr="D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DF" href="http://www.drexel.edu/~/media/Files/greatworks/pdf_fall09/Speth.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Upg+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1" w:history="1">
        <w:r w:rsidRPr="0040284E">
          <w:rPr>
            <w:rFonts w:ascii="Arial" w:eastAsia="Times New Roman" w:hAnsi="Arial" w:cs="Arial"/>
            <w:color w:val="000099"/>
            <w:sz w:val="20"/>
            <w:szCs w:val="20"/>
            <w:u w:val="single"/>
          </w:rPr>
          <w:t xml:space="preserve">Changing the Way America Moves: Creating a More Robust Economy, a Smaller Carbon </w:t>
        </w:r>
        <w:proofErr w:type="spellStart"/>
        <w:r w:rsidRPr="0040284E">
          <w:rPr>
            <w:rFonts w:ascii="Arial" w:eastAsia="Times New Roman" w:hAnsi="Arial" w:cs="Arial"/>
            <w:color w:val="000099"/>
            <w:sz w:val="20"/>
            <w:szCs w:val="20"/>
            <w:u w:val="single"/>
          </w:rPr>
          <w:t>Footprint,And</w:t>
        </w:r>
        <w:proofErr w:type="spellEnd"/>
        <w:r w:rsidRPr="0040284E">
          <w:rPr>
            <w:rFonts w:ascii="Arial" w:eastAsia="Times New Roman" w:hAnsi="Arial" w:cs="Arial"/>
            <w:color w:val="000099"/>
            <w:sz w:val="20"/>
            <w:szCs w:val="20"/>
            <w:u w:val="single"/>
          </w:rPr>
          <w:t xml:space="preserve"> Energy Independence</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6" name="AutoShape 3" descr="D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DF" href="http://www.drexel.edu/~/media/Files/greatworks/pdf_fall09/ChangingthewayAmericamove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2" w:history="1">
        <w:r w:rsidRPr="0040284E">
          <w:rPr>
            <w:rFonts w:ascii="Arial" w:eastAsia="Times New Roman" w:hAnsi="Arial" w:cs="Arial"/>
            <w:color w:val="000099"/>
            <w:sz w:val="20"/>
            <w:szCs w:val="20"/>
            <w:u w:val="single"/>
          </w:rPr>
          <w:t>Climate 2030: A National Blueprint for a Clean Energy Economy</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5" name="AutoShape 4" descr="D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DF" href="http://www.drexel.edu/~/media/Files/greatworks/pdf_fall09/Climate2030.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xsve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3" w:history="1">
        <w:r w:rsidRPr="0040284E">
          <w:rPr>
            <w:rFonts w:ascii="Arial" w:eastAsia="Times New Roman" w:hAnsi="Arial" w:cs="Arial"/>
            <w:color w:val="000099"/>
            <w:sz w:val="20"/>
            <w:szCs w:val="20"/>
            <w:u w:val="single"/>
          </w:rPr>
          <w:t>The diverging paths of German and United States policies for renewable energy: Sources of difference</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4" name="AutoShape 5" descr="D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DF" href="http://www.drexel.edu/~/media/Files/greatworks/pdf_fall09/GermanUnitedStatespolicie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Duee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4" w:history="1">
        <w:r w:rsidRPr="0040284E">
          <w:rPr>
            <w:rFonts w:ascii="Arial" w:eastAsia="Times New Roman" w:hAnsi="Arial" w:cs="Arial"/>
            <w:color w:val="000099"/>
            <w:sz w:val="20"/>
            <w:szCs w:val="20"/>
            <w:u w:val="single"/>
          </w:rPr>
          <w:t xml:space="preserve">Ecological </w:t>
        </w:r>
        <w:proofErr w:type="spellStart"/>
        <w:r w:rsidRPr="0040284E">
          <w:rPr>
            <w:rFonts w:ascii="Arial" w:eastAsia="Times New Roman" w:hAnsi="Arial" w:cs="Arial"/>
            <w:color w:val="000099"/>
            <w:sz w:val="20"/>
            <w:szCs w:val="20"/>
            <w:u w:val="single"/>
          </w:rPr>
          <w:t>modernisation</w:t>
        </w:r>
        <w:proofErr w:type="spellEnd"/>
        <w:r w:rsidRPr="0040284E">
          <w:rPr>
            <w:rFonts w:ascii="Arial" w:eastAsia="Times New Roman" w:hAnsi="Arial" w:cs="Arial"/>
            <w:color w:val="000099"/>
            <w:sz w:val="20"/>
            <w:szCs w:val="20"/>
            <w:u w:val="single"/>
          </w:rPr>
          <w:t>, American style</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3" name="AutoShape 6" descr="D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DF" href="http://www.drexel.edu/~/media/Files/greatworks/pdf_fall09/EcologicalModernisation.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5" w:history="1">
        <w:r w:rsidRPr="0040284E">
          <w:rPr>
            <w:rFonts w:ascii="Arial" w:eastAsia="Times New Roman" w:hAnsi="Arial" w:cs="Arial"/>
            <w:color w:val="000099"/>
            <w:sz w:val="20"/>
            <w:szCs w:val="20"/>
            <w:u w:val="single"/>
          </w:rPr>
          <w:t>Food That Travels Well</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2" name="AutoShape 7" descr="D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DF" href="http://www.drexel.edu/~/media/Files/greatworks/pdf_fall09/FoodThatTravelsWell.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VB4+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6" w:history="1">
        <w:r w:rsidRPr="0040284E">
          <w:rPr>
            <w:rFonts w:ascii="Arial" w:eastAsia="Times New Roman" w:hAnsi="Arial" w:cs="Arial"/>
            <w:color w:val="000099"/>
            <w:sz w:val="20"/>
            <w:szCs w:val="20"/>
            <w:u w:val="single"/>
          </w:rPr>
          <w:t>The Historical Roots of Our Ecologic Crisis</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1" name="AutoShape 8" descr="D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DF" href="http://www.drexel.edu/~/media/Files/greatworks/pdf_fall09/HistoricalRoots_of_EcologicalCrisi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we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7" w:history="1">
        <w:r w:rsidRPr="0040284E">
          <w:rPr>
            <w:rFonts w:ascii="Arial" w:eastAsia="Times New Roman" w:hAnsi="Arial" w:cs="Arial"/>
            <w:color w:val="000099"/>
            <w:sz w:val="20"/>
            <w:szCs w:val="20"/>
            <w:u w:val="single"/>
          </w:rPr>
          <w:t xml:space="preserve">How to eat like a </w:t>
        </w:r>
        <w:proofErr w:type="spellStart"/>
        <w:r w:rsidRPr="0040284E">
          <w:rPr>
            <w:rFonts w:ascii="Arial" w:eastAsia="Times New Roman" w:hAnsi="Arial" w:cs="Arial"/>
            <w:color w:val="000099"/>
            <w:sz w:val="20"/>
            <w:szCs w:val="20"/>
            <w:u w:val="single"/>
          </w:rPr>
          <w:t>locavore</w:t>
        </w:r>
        <w:proofErr w:type="spellEnd"/>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0" name="AutoShape 9" descr="D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DF" href="http://www.drexel.edu/~/media/Files/greatworks/pdf_fall09/How to eat like a locavore.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NkBe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8" w:history="1">
        <w:r w:rsidRPr="0040284E">
          <w:rPr>
            <w:rFonts w:ascii="Arial" w:eastAsia="Times New Roman" w:hAnsi="Arial" w:cs="Arial"/>
            <w:color w:val="000099"/>
            <w:sz w:val="20"/>
            <w:szCs w:val="20"/>
            <w:u w:val="single"/>
          </w:rPr>
          <w:t>Human Impact on Ancient Environments</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9" name="AutoShape 10" descr="D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DF" href="http://www.drexel.edu/~/media/Files/greatworks/pdf_fall09/AncientEnvironment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xH1Oc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19" w:history="1">
        <w:r w:rsidRPr="0040284E">
          <w:rPr>
            <w:rFonts w:ascii="Arial" w:eastAsia="Times New Roman" w:hAnsi="Arial" w:cs="Arial"/>
            <w:color w:val="000099"/>
            <w:sz w:val="20"/>
            <w:szCs w:val="20"/>
            <w:u w:val="single"/>
          </w:rPr>
          <w:t>If It's Fresh and Local, Is It Always Greener?</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8" name="AutoShape 11" descr="D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DF" href="http://www.drexel.edu/~/media/Files/greatworks/pdf_fall09/If Its Fresh and Local Is It Always Greener.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0" w:history="1">
        <w:r w:rsidRPr="0040284E">
          <w:rPr>
            <w:rFonts w:ascii="Arial" w:eastAsia="Times New Roman" w:hAnsi="Arial" w:cs="Arial"/>
            <w:color w:val="000099"/>
            <w:sz w:val="20"/>
            <w:szCs w:val="20"/>
            <w:u w:val="single"/>
          </w:rPr>
          <w:t>Literature Review of Methods and Tools for Quantifying the Indirect Environmental Impacts of Food Procurement</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7" name="AutoShape 12" descr="D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DF" href="http://www.drexel.edu/~/media/Files/greatworks/pdf_fall09/Foodprint_Report.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I2Feg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1" w:history="1">
        <w:r w:rsidRPr="0040284E">
          <w:rPr>
            <w:rFonts w:ascii="Arial" w:eastAsia="Times New Roman" w:hAnsi="Arial" w:cs="Arial"/>
            <w:color w:val="000099"/>
            <w:sz w:val="20"/>
            <w:szCs w:val="20"/>
            <w:u w:val="single"/>
          </w:rPr>
          <w:t>The Metabolism of Cities</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6" name="AutoShape 13" descr="D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DF" href="http://www.drexel.edu/~/media/Files/greatworks/pdf_fall09/MetabolismOfCitie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2" w:history="1">
        <w:r w:rsidRPr="0040284E">
          <w:rPr>
            <w:rFonts w:ascii="Arial" w:eastAsia="Times New Roman" w:hAnsi="Arial" w:cs="Arial"/>
            <w:color w:val="000099"/>
            <w:sz w:val="20"/>
            <w:szCs w:val="20"/>
            <w:u w:val="single"/>
          </w:rPr>
          <w:t>Metabolism of Neighborhoods</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5" name="AutoShape 14" descr="D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DF" href="http://www.drexel.edu/~/media/Files/greatworks/pdf_fall09/MetabolismOfNeighborhoods.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vw4ug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3" w:history="1">
        <w:r w:rsidRPr="0040284E">
          <w:rPr>
            <w:rFonts w:ascii="Arial" w:eastAsia="Times New Roman" w:hAnsi="Arial" w:cs="Arial"/>
            <w:color w:val="000099"/>
            <w:sz w:val="20"/>
            <w:szCs w:val="20"/>
            <w:u w:val="single"/>
          </w:rPr>
          <w:t>Mythologies: Plastic</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4" name="AutoShape 15" descr="D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DF" href="http://www.drexel.edu/~/media/Files/greatworks/pdf_fall09/BarthesPlastic.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ezQug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4" w:history="1">
        <w:r w:rsidRPr="0040284E">
          <w:rPr>
            <w:rFonts w:ascii="Arial" w:eastAsia="Times New Roman" w:hAnsi="Arial" w:cs="Arial"/>
            <w:color w:val="000099"/>
            <w:sz w:val="20"/>
            <w:szCs w:val="20"/>
            <w:u w:val="single"/>
          </w:rPr>
          <w:t>Power to the People? Deregulation and Environmental Justice Energy Activism</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3" name="AutoShape 16" descr="D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DF" href="http://www.drexel.edu/~/media/Files/greatworks/pdf_fall09/Power to the People.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5" w:history="1">
        <w:r w:rsidRPr="0040284E">
          <w:rPr>
            <w:rFonts w:ascii="Arial" w:eastAsia="Times New Roman" w:hAnsi="Arial" w:cs="Arial"/>
            <w:color w:val="000099"/>
            <w:sz w:val="20"/>
            <w:szCs w:val="20"/>
            <w:u w:val="single"/>
          </w:rPr>
          <w:t>Sol Power: The Evolution of Solar Architecture</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2" name="AutoShape 17" descr="D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DF" href="http://www.drexel.edu/~/media/Files/greatworks/pdf_fall09/SolPower.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ToWeg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" o:button="t" filled="f" stroked="f">
                  <v:fill o:detectmouseclick="t"/>
                  <o:lock v:ext="edit" aspectratio="t"/>
                  <w10:anchorlock/>
                </v:rect>
              </w:pict>
            </mc:Fallback>
          </mc:AlternateContent>
        </w:r>
      </w:hyperlink>
    </w:p>
    <w:p w:rsidR="0040284E" w:rsidRPr="0040284E" w:rsidRDefault="0040284E" w:rsidP="0040284E">
      <w:pPr>
        <w:numPr>
          <w:ilvl w:val="0"/>
          <w:numId w:val="1"/>
        </w:numPr>
        <w:shd w:val="clear" w:color="auto" w:fill="FFFFFF"/>
        <w:spacing w:before="100" w:beforeAutospacing="1" w:after="100" w:afterAutospacing="1"/>
        <w:rPr>
          <w:rFonts w:ascii="Arial" w:eastAsia="Times New Roman" w:hAnsi="Arial" w:cs="Arial"/>
          <w:color w:val="000000"/>
          <w:sz w:val="20"/>
          <w:szCs w:val="20"/>
        </w:rPr>
      </w:pPr>
      <w:hyperlink r:id="rId26" w:history="1">
        <w:r w:rsidRPr="0040284E">
          <w:rPr>
            <w:rFonts w:ascii="Arial" w:eastAsia="Times New Roman" w:hAnsi="Arial" w:cs="Arial"/>
            <w:color w:val="000099"/>
            <w:sz w:val="20"/>
            <w:szCs w:val="20"/>
            <w:u w:val="single"/>
          </w:rPr>
          <w:t>Two Conceptions of Sustainability</w:t>
        </w:r>
        <w:r w:rsidRPr="0040284E">
          <w:rPr>
            <w:rFonts w:ascii="Arial" w:eastAsia="Times New Roman" w:hAnsi="Arial" w:cs="Arial"/>
            <w:color w:val="000099"/>
            <w:sz w:val="20"/>
            <w:szCs w:val="20"/>
          </w:rPr>
          <w:t> </w:t>
        </w:r>
        <w:r>
          <w:rPr>
            <w:rFonts w:ascii="Arial" w:eastAsia="Times New Roman" w:hAnsi="Arial" w:cs="Arial"/>
            <w:noProof/>
            <w:color w:val="000099"/>
            <w:sz w:val="20"/>
            <w:szCs w:val="20"/>
          </w:rPr>
          <mc:AlternateContent>
            <mc:Choice Requires="wps">
              <w:drawing>
                <wp:inline distT="0" distB="0" distL="0" distR="0">
                  <wp:extent cx="213360" cy="213360"/>
                  <wp:effectExtent l="0" t="0" r="0" b="0"/>
                  <wp:docPr id="1" name="AutoShape 18" descr="D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tion: DF" href="http://www.drexel.edu/~/media/Files/greatworks/pdf_fall09/TwoConceptionsofSustainability.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" o:button="t" filled="f" stroked="f">
                  <v:fill o:detectmouseclick="t"/>
                  <o:lock v:ext="edit" aspectratio="t"/>
                  <w10:anchorlock/>
                </v:rect>
              </w:pict>
            </mc:Fallback>
          </mc:AlternateContent>
        </w:r>
      </w:hyperlink>
    </w:p>
    <w:p w:rsidR="0040284E" w:rsidRPr="0040284E" w:rsidRDefault="0040284E" w:rsidP="0040284E">
      <w:pPr>
        <w:shd w:val="clear" w:color="auto" w:fill="FFFFFF"/>
        <w:spacing w:before="75" w:after="75"/>
        <w:outlineLvl w:val="1"/>
        <w:rPr>
          <w:rFonts w:ascii="Arial" w:eastAsia="Times New Roman" w:hAnsi="Arial" w:cs="Arial"/>
          <w:b/>
          <w:bCs/>
          <w:color w:val="000000"/>
          <w:sz w:val="28"/>
          <w:szCs w:val="28"/>
        </w:rPr>
      </w:pPr>
      <w:bookmarkStart w:id="0" w:name="_GoBack"/>
      <w:bookmarkEnd w:id="0"/>
      <w:r w:rsidRPr="0040284E">
        <w:rPr>
          <w:rFonts w:ascii="Arial" w:eastAsia="Times New Roman" w:hAnsi="Arial" w:cs="Arial"/>
          <w:b/>
          <w:bCs/>
          <w:color w:val="000000"/>
          <w:sz w:val="28"/>
          <w:szCs w:val="28"/>
        </w:rPr>
        <w:t>Course Schedule</w:t>
      </w:r>
      <w:bookmarkStart w:id="1" w:name="week1"/>
      <w:bookmarkEnd w:id="1"/>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1: Sept. 24: Course Introduction – What are the major issues associated with energy and sustainability—what are the goals of this course?</w:t>
      </w:r>
    </w:p>
    <w:p w:rsidR="0040284E" w:rsidRPr="0040284E" w:rsidRDefault="0040284E" w:rsidP="0040284E">
      <w:pPr>
        <w:numPr>
          <w:ilvl w:val="0"/>
          <w:numId w:val="2"/>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“Peak Oil Is a Waste of Energy,” Michael Lynch, New York Times, 25 August 2009</w:t>
      </w:r>
    </w:p>
    <w:p w:rsidR="0040284E" w:rsidRPr="0040284E" w:rsidRDefault="0040284E" w:rsidP="0040284E">
      <w:pPr>
        <w:numPr>
          <w:ilvl w:val="0"/>
          <w:numId w:val="2"/>
        </w:numPr>
        <w:shd w:val="clear" w:color="auto" w:fill="FFFFFF"/>
        <w:spacing w:before="100" w:beforeAutospacing="1" w:after="100" w:afterAutospacing="1"/>
        <w:rPr>
          <w:rFonts w:ascii="Arial" w:eastAsia="Times New Roman" w:hAnsi="Arial" w:cs="Arial"/>
          <w:color w:val="000000"/>
          <w:sz w:val="20"/>
          <w:szCs w:val="20"/>
        </w:rPr>
      </w:pPr>
      <w:proofErr w:type="spellStart"/>
      <w:r w:rsidRPr="0040284E">
        <w:rPr>
          <w:rFonts w:ascii="Arial" w:eastAsia="Times New Roman" w:hAnsi="Arial" w:cs="Arial"/>
          <w:color w:val="000000"/>
          <w:sz w:val="20"/>
          <w:szCs w:val="20"/>
        </w:rPr>
        <w:t>Greenworks</w:t>
      </w:r>
      <w:proofErr w:type="spellEnd"/>
      <w:r w:rsidRPr="0040284E">
        <w:rPr>
          <w:rFonts w:ascii="Arial" w:eastAsia="Times New Roman" w:hAnsi="Arial" w:cs="Arial"/>
          <w:color w:val="000000"/>
          <w:sz w:val="20"/>
          <w:szCs w:val="20"/>
        </w:rPr>
        <w:t xml:space="preserve"> Philadelphia (introductory video and “</w:t>
      </w:r>
      <w:proofErr w:type="spellStart"/>
      <w:r w:rsidRPr="0040284E">
        <w:rPr>
          <w:rFonts w:ascii="Arial" w:eastAsia="Times New Roman" w:hAnsi="Arial" w:cs="Arial"/>
          <w:color w:val="000000"/>
          <w:sz w:val="20"/>
          <w:szCs w:val="20"/>
        </w:rPr>
        <w:t>Greenworks</w:t>
      </w:r>
      <w:proofErr w:type="spellEnd"/>
      <w:r w:rsidRPr="0040284E">
        <w:rPr>
          <w:rFonts w:ascii="Arial" w:eastAsia="Times New Roman" w:hAnsi="Arial" w:cs="Arial"/>
          <w:color w:val="000000"/>
          <w:sz w:val="20"/>
          <w:szCs w:val="20"/>
        </w:rPr>
        <w:t xml:space="preserve"> Plan” Executive Summary) </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"http://www.phila.gov/green/greenworks/index.html"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http://www.phila.gov/green/greenworks/index.html</w:t>
      </w:r>
      <w:r w:rsidRPr="0040284E">
        <w:rPr>
          <w:rFonts w:ascii="Arial" w:eastAsia="Times New Roman" w:hAnsi="Arial" w:cs="Arial"/>
          <w:color w:val="000000"/>
          <w:sz w:val="20"/>
          <w:szCs w:val="20"/>
        </w:rPr>
        <w:fldChar w:fldCharType="end"/>
      </w:r>
    </w:p>
    <w:p w:rsidR="0040284E" w:rsidRPr="0040284E" w:rsidRDefault="0040284E" w:rsidP="0040284E">
      <w:pPr>
        <w:shd w:val="clear" w:color="auto" w:fill="FFFFFF"/>
        <w:spacing w:before="45" w:after="45"/>
        <w:outlineLvl w:val="2"/>
        <w:rPr>
          <w:rFonts w:ascii="Arial" w:eastAsia="Times New Roman" w:hAnsi="Arial" w:cs="Arial"/>
          <w:b/>
          <w:bCs/>
          <w:color w:val="000000"/>
        </w:rPr>
      </w:pPr>
      <w:bookmarkStart w:id="2" w:name="week2"/>
      <w:bookmarkEnd w:id="2"/>
      <w:r w:rsidRPr="0040284E">
        <w:rPr>
          <w:rFonts w:ascii="Arial" w:eastAsia="Times New Roman" w:hAnsi="Arial" w:cs="Arial"/>
          <w:b/>
          <w:bCs/>
          <w:color w:val="000000"/>
        </w:rPr>
        <w:t>Week 2: October 1: What do we mean when we talk about “Sustainability?”</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 xml:space="preserve">Guest Speakers: </w:t>
      </w:r>
      <w:r w:rsidRPr="0040284E">
        <w:rPr>
          <w:rFonts w:ascii="Arial" w:eastAsia="Times New Roman" w:hAnsi="Arial" w:cs="Arial"/>
          <w:color w:val="000000"/>
          <w:sz w:val="20"/>
          <w:szCs w:val="20"/>
          <w:shd w:val="clear" w:color="auto" w:fill="FFFFFF"/>
        </w:rPr>
        <w:t>Nathan Taylor, Drexel Sierra Club</w:t>
      </w:r>
      <w:r w:rsidRPr="0040284E">
        <w:rPr>
          <w:rFonts w:ascii="Arial" w:eastAsia="Times New Roman" w:hAnsi="Arial" w:cs="Arial"/>
          <w:color w:val="000000"/>
          <w:sz w:val="20"/>
          <w:szCs w:val="20"/>
        </w:rPr>
        <w:br/>
      </w:r>
      <w:proofErr w:type="spellStart"/>
      <w:r w:rsidRPr="0040284E">
        <w:rPr>
          <w:rFonts w:ascii="Arial" w:eastAsia="Times New Roman" w:hAnsi="Arial" w:cs="Arial"/>
          <w:color w:val="000000"/>
          <w:sz w:val="20"/>
          <w:szCs w:val="20"/>
          <w:shd w:val="clear" w:color="auto" w:fill="FFFFFF"/>
        </w:rPr>
        <w:t>Prineha</w:t>
      </w:r>
      <w:proofErr w:type="spellEnd"/>
      <w:r w:rsidRPr="0040284E">
        <w:rPr>
          <w:rFonts w:ascii="Arial" w:eastAsia="Times New Roman" w:hAnsi="Arial" w:cs="Arial"/>
          <w:color w:val="000000"/>
          <w:sz w:val="20"/>
          <w:szCs w:val="20"/>
          <w:shd w:val="clear" w:color="auto" w:fill="FFFFFF"/>
        </w:rPr>
        <w:t xml:space="preserve"> </w:t>
      </w:r>
      <w:proofErr w:type="spellStart"/>
      <w:r w:rsidRPr="0040284E">
        <w:rPr>
          <w:rFonts w:ascii="Arial" w:eastAsia="Times New Roman" w:hAnsi="Arial" w:cs="Arial"/>
          <w:color w:val="000000"/>
          <w:sz w:val="20"/>
          <w:szCs w:val="20"/>
          <w:shd w:val="clear" w:color="auto" w:fill="FFFFFF"/>
        </w:rPr>
        <w:t>Narang</w:t>
      </w:r>
      <w:proofErr w:type="spellEnd"/>
      <w:r w:rsidRPr="0040284E">
        <w:rPr>
          <w:rFonts w:ascii="Arial" w:eastAsia="Times New Roman" w:hAnsi="Arial" w:cs="Arial"/>
          <w:color w:val="000000"/>
          <w:sz w:val="20"/>
          <w:szCs w:val="20"/>
          <w:shd w:val="clear" w:color="auto" w:fill="FFFFFF"/>
        </w:rPr>
        <w:t>, Drexel Engineers Without Borders</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Drexel Smart House</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 xml:space="preserve">Jameson </w:t>
      </w:r>
      <w:proofErr w:type="spellStart"/>
      <w:r w:rsidRPr="0040284E">
        <w:rPr>
          <w:rFonts w:ascii="Arial" w:eastAsia="Times New Roman" w:hAnsi="Arial" w:cs="Arial"/>
          <w:color w:val="000000"/>
          <w:sz w:val="20"/>
          <w:szCs w:val="20"/>
          <w:shd w:val="clear" w:color="auto" w:fill="FFFFFF"/>
        </w:rPr>
        <w:t>Detweiler</w:t>
      </w:r>
      <w:proofErr w:type="spellEnd"/>
      <w:r w:rsidRPr="0040284E">
        <w:rPr>
          <w:rFonts w:ascii="Arial" w:eastAsia="Times New Roman" w:hAnsi="Arial" w:cs="Arial"/>
          <w:color w:val="000000"/>
          <w:sz w:val="20"/>
          <w:szCs w:val="20"/>
          <w:shd w:val="clear" w:color="auto" w:fill="FFFFFF"/>
        </w:rPr>
        <w:t>, green.konnect.me</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 xml:space="preserve">Laurie </w:t>
      </w:r>
      <w:proofErr w:type="spellStart"/>
      <w:r w:rsidRPr="0040284E">
        <w:rPr>
          <w:rFonts w:ascii="Arial" w:eastAsia="Times New Roman" w:hAnsi="Arial" w:cs="Arial"/>
          <w:color w:val="000000"/>
          <w:sz w:val="20"/>
          <w:szCs w:val="20"/>
          <w:shd w:val="clear" w:color="auto" w:fill="FFFFFF"/>
        </w:rPr>
        <w:t>Actman</w:t>
      </w:r>
      <w:proofErr w:type="spellEnd"/>
      <w:r w:rsidRPr="0040284E">
        <w:rPr>
          <w:rFonts w:ascii="Arial" w:eastAsia="Times New Roman" w:hAnsi="Arial" w:cs="Arial"/>
          <w:color w:val="000000"/>
          <w:sz w:val="20"/>
          <w:szCs w:val="20"/>
          <w:shd w:val="clear" w:color="auto" w:fill="FFFFFF"/>
        </w:rPr>
        <w:t>, City of Philadelphia, Mayor’s Office of Sustainability</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Mark Alan Hughes, University of Pennsylvania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Assigned Reading:</w:t>
      </w:r>
    </w:p>
    <w:p w:rsidR="0040284E" w:rsidRPr="0040284E" w:rsidRDefault="0040284E" w:rsidP="0040284E">
      <w:pPr>
        <w:numPr>
          <w:ilvl w:val="0"/>
          <w:numId w:val="3"/>
        </w:numPr>
        <w:shd w:val="clear" w:color="auto" w:fill="FFFFFF"/>
        <w:spacing w:before="100" w:beforeAutospacing="1" w:after="100" w:afterAutospacing="1"/>
        <w:rPr>
          <w:rFonts w:ascii="Arial" w:eastAsia="Times New Roman" w:hAnsi="Arial" w:cs="Arial"/>
          <w:color w:val="000000"/>
          <w:sz w:val="20"/>
          <w:szCs w:val="20"/>
        </w:rPr>
      </w:pPr>
      <w:proofErr w:type="spellStart"/>
      <w:r w:rsidRPr="0040284E">
        <w:rPr>
          <w:rFonts w:ascii="Arial" w:eastAsia="Times New Roman" w:hAnsi="Arial" w:cs="Arial"/>
          <w:color w:val="000000"/>
          <w:sz w:val="20"/>
          <w:szCs w:val="20"/>
        </w:rPr>
        <w:t>Codoban</w:t>
      </w:r>
      <w:proofErr w:type="spellEnd"/>
      <w:r w:rsidRPr="0040284E">
        <w:rPr>
          <w:rFonts w:ascii="Arial" w:eastAsia="Times New Roman" w:hAnsi="Arial" w:cs="Arial"/>
          <w:color w:val="000000"/>
          <w:sz w:val="20"/>
          <w:szCs w:val="20"/>
        </w:rPr>
        <w:t xml:space="preserve"> and Kennedy, “Metabolism of Neighborhoods,” Journal of Urban Planning and Development (March 2008), 21-31.</w:t>
      </w:r>
    </w:p>
    <w:p w:rsidR="0040284E" w:rsidRPr="0040284E" w:rsidRDefault="0040284E" w:rsidP="0040284E">
      <w:pPr>
        <w:numPr>
          <w:ilvl w:val="0"/>
          <w:numId w:val="3"/>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Steve </w:t>
      </w:r>
      <w:proofErr w:type="spellStart"/>
      <w:r w:rsidRPr="0040284E">
        <w:rPr>
          <w:rFonts w:ascii="Arial" w:eastAsia="Times New Roman" w:hAnsi="Arial" w:cs="Arial"/>
          <w:color w:val="000000"/>
          <w:sz w:val="20"/>
          <w:szCs w:val="20"/>
        </w:rPr>
        <w:t>Vanderheiden</w:t>
      </w:r>
      <w:proofErr w:type="spellEnd"/>
      <w:r w:rsidRPr="0040284E">
        <w:rPr>
          <w:rFonts w:ascii="Arial" w:eastAsia="Times New Roman" w:hAnsi="Arial" w:cs="Arial"/>
          <w:color w:val="000000"/>
          <w:sz w:val="20"/>
          <w:szCs w:val="20"/>
        </w:rPr>
        <w:t>. (2008). Two Conceptions of Sustainability. Political Studies 56, 435-455.</w:t>
      </w:r>
    </w:p>
    <w:p w:rsidR="0040284E" w:rsidRPr="0040284E" w:rsidRDefault="0040284E" w:rsidP="0040284E">
      <w:pPr>
        <w:numPr>
          <w:ilvl w:val="0"/>
          <w:numId w:val="3"/>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James </w:t>
      </w:r>
      <w:proofErr w:type="spellStart"/>
      <w:r w:rsidRPr="0040284E">
        <w:rPr>
          <w:rFonts w:ascii="Arial" w:eastAsia="Times New Roman" w:hAnsi="Arial" w:cs="Arial"/>
          <w:color w:val="000000"/>
          <w:sz w:val="20"/>
          <w:szCs w:val="20"/>
        </w:rPr>
        <w:t>Gustave</w:t>
      </w:r>
      <w:proofErr w:type="spellEnd"/>
      <w:r w:rsidRPr="0040284E">
        <w:rPr>
          <w:rFonts w:ascii="Arial" w:eastAsia="Times New Roman" w:hAnsi="Arial" w:cs="Arial"/>
          <w:color w:val="000000"/>
          <w:sz w:val="20"/>
          <w:szCs w:val="20"/>
        </w:rPr>
        <w:t xml:space="preserve"> </w:t>
      </w:r>
      <w:proofErr w:type="spellStart"/>
      <w:r w:rsidRPr="0040284E">
        <w:rPr>
          <w:rFonts w:ascii="Arial" w:eastAsia="Times New Roman" w:hAnsi="Arial" w:cs="Arial"/>
          <w:color w:val="000000"/>
          <w:sz w:val="20"/>
          <w:szCs w:val="20"/>
        </w:rPr>
        <w:t>Speth</w:t>
      </w:r>
      <w:proofErr w:type="spellEnd"/>
      <w:r w:rsidRPr="0040284E">
        <w:rPr>
          <w:rFonts w:ascii="Arial" w:eastAsia="Times New Roman" w:hAnsi="Arial" w:cs="Arial"/>
          <w:color w:val="000000"/>
          <w:sz w:val="20"/>
          <w:szCs w:val="20"/>
        </w:rPr>
        <w:t>, “Systems Failure,” from The Bridge at the End of the World (2008)</w:t>
      </w:r>
    </w:p>
    <w:p w:rsidR="0040284E" w:rsidRPr="0040284E" w:rsidRDefault="0040284E" w:rsidP="0040284E">
      <w:pPr>
        <w:numPr>
          <w:ilvl w:val="0"/>
          <w:numId w:val="3"/>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Roland Barthes, “Plastic”</w:t>
      </w:r>
    </w:p>
    <w:p w:rsidR="0040284E" w:rsidRPr="0040284E" w:rsidRDefault="0040284E" w:rsidP="0040284E">
      <w:pPr>
        <w:shd w:val="clear" w:color="auto" w:fill="FFFFFF"/>
        <w:spacing w:before="45" w:after="45"/>
        <w:outlineLvl w:val="2"/>
        <w:rPr>
          <w:rFonts w:ascii="Arial" w:eastAsia="Times New Roman" w:hAnsi="Arial" w:cs="Arial"/>
          <w:b/>
          <w:bCs/>
          <w:color w:val="000000"/>
        </w:rPr>
      </w:pPr>
      <w:bookmarkStart w:id="3" w:name="week3"/>
      <w:bookmarkEnd w:id="3"/>
      <w:r w:rsidRPr="0040284E">
        <w:rPr>
          <w:rFonts w:ascii="Arial" w:eastAsia="Times New Roman" w:hAnsi="Arial" w:cs="Arial"/>
          <w:b/>
          <w:bCs/>
          <w:color w:val="000000"/>
        </w:rPr>
        <w:t>Week 3: October 8: How are energy sustainability choices framed by political and geographical boundaries?</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 xml:space="preserve">Guest Speaker: </w:t>
      </w:r>
      <w:r w:rsidRPr="0040284E">
        <w:rPr>
          <w:rFonts w:ascii="Arial" w:eastAsia="Times New Roman" w:hAnsi="Arial" w:cs="Arial"/>
          <w:color w:val="000000"/>
          <w:sz w:val="20"/>
          <w:szCs w:val="20"/>
          <w:shd w:val="clear" w:color="auto" w:fill="FFFFFF"/>
        </w:rPr>
        <w:t>Frank Laird, University of Denver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Assigned Reading:</w:t>
      </w:r>
    </w:p>
    <w:p w:rsidR="0040284E" w:rsidRPr="0040284E" w:rsidRDefault="0040284E" w:rsidP="0040284E">
      <w:pPr>
        <w:numPr>
          <w:ilvl w:val="0"/>
          <w:numId w:val="4"/>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Frank N. Laird and </w:t>
      </w:r>
      <w:proofErr w:type="spellStart"/>
      <w:r w:rsidRPr="0040284E">
        <w:rPr>
          <w:rFonts w:ascii="Arial" w:eastAsia="Times New Roman" w:hAnsi="Arial" w:cs="Arial"/>
          <w:color w:val="000000"/>
          <w:sz w:val="20"/>
          <w:szCs w:val="20"/>
        </w:rPr>
        <w:t>Christoph</w:t>
      </w:r>
      <w:proofErr w:type="spellEnd"/>
      <w:r w:rsidRPr="0040284E">
        <w:rPr>
          <w:rFonts w:ascii="Arial" w:eastAsia="Times New Roman" w:hAnsi="Arial" w:cs="Arial"/>
          <w:color w:val="000000"/>
          <w:sz w:val="20"/>
          <w:szCs w:val="20"/>
        </w:rPr>
        <w:t xml:space="preserve"> </w:t>
      </w:r>
      <w:proofErr w:type="spellStart"/>
      <w:r w:rsidRPr="0040284E">
        <w:rPr>
          <w:rFonts w:ascii="Arial" w:eastAsia="Times New Roman" w:hAnsi="Arial" w:cs="Arial"/>
          <w:color w:val="000000"/>
          <w:sz w:val="20"/>
          <w:szCs w:val="20"/>
        </w:rPr>
        <w:t>Stefes</w:t>
      </w:r>
      <w:proofErr w:type="spellEnd"/>
      <w:r w:rsidRPr="0040284E">
        <w:rPr>
          <w:rFonts w:ascii="Arial" w:eastAsia="Times New Roman" w:hAnsi="Arial" w:cs="Arial"/>
          <w:color w:val="000000"/>
          <w:sz w:val="20"/>
          <w:szCs w:val="20"/>
        </w:rPr>
        <w:t>. (2009). The diverging paths of German and United States policies for renewable energy: Sources of difference. Energy Policy 37, 2619-2629.</w:t>
      </w:r>
    </w:p>
    <w:p w:rsidR="0040284E" w:rsidRPr="0040284E" w:rsidRDefault="0040284E" w:rsidP="0040284E">
      <w:pPr>
        <w:numPr>
          <w:ilvl w:val="0"/>
          <w:numId w:val="4"/>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David Schlosberg and Sara </w:t>
      </w:r>
      <w:proofErr w:type="spellStart"/>
      <w:r w:rsidRPr="0040284E">
        <w:rPr>
          <w:rFonts w:ascii="Arial" w:eastAsia="Times New Roman" w:hAnsi="Arial" w:cs="Arial"/>
          <w:color w:val="000000"/>
          <w:sz w:val="20"/>
          <w:szCs w:val="20"/>
        </w:rPr>
        <w:t>Rinfret</w:t>
      </w:r>
      <w:proofErr w:type="spellEnd"/>
      <w:r w:rsidRPr="0040284E">
        <w:rPr>
          <w:rFonts w:ascii="Arial" w:eastAsia="Times New Roman" w:hAnsi="Arial" w:cs="Arial"/>
          <w:color w:val="000000"/>
          <w:sz w:val="20"/>
          <w:szCs w:val="20"/>
        </w:rPr>
        <w:t xml:space="preserve">. (2008). Ecological </w:t>
      </w:r>
      <w:proofErr w:type="spellStart"/>
      <w:r w:rsidRPr="0040284E">
        <w:rPr>
          <w:rFonts w:ascii="Arial" w:eastAsia="Times New Roman" w:hAnsi="Arial" w:cs="Arial"/>
          <w:color w:val="000000"/>
          <w:sz w:val="20"/>
          <w:szCs w:val="20"/>
        </w:rPr>
        <w:t>modernisation</w:t>
      </w:r>
      <w:proofErr w:type="spellEnd"/>
      <w:r w:rsidRPr="0040284E">
        <w:rPr>
          <w:rFonts w:ascii="Arial" w:eastAsia="Times New Roman" w:hAnsi="Arial" w:cs="Arial"/>
          <w:color w:val="000000"/>
          <w:sz w:val="20"/>
          <w:szCs w:val="20"/>
        </w:rPr>
        <w:t>, American-style. Environmental Politics 17, 254-275.</w:t>
      </w:r>
    </w:p>
    <w:p w:rsidR="0040284E" w:rsidRPr="0040284E" w:rsidRDefault="0040284E" w:rsidP="0040284E">
      <w:pPr>
        <w:shd w:val="clear" w:color="auto" w:fill="FFFFFF"/>
        <w:spacing w:before="45" w:after="45"/>
        <w:outlineLvl w:val="2"/>
        <w:rPr>
          <w:rFonts w:ascii="Arial" w:eastAsia="Times New Roman" w:hAnsi="Arial" w:cs="Arial"/>
          <w:b/>
          <w:bCs/>
          <w:color w:val="000000"/>
        </w:rPr>
      </w:pPr>
      <w:bookmarkStart w:id="4" w:name="week4"/>
      <w:bookmarkEnd w:id="4"/>
      <w:r w:rsidRPr="0040284E">
        <w:rPr>
          <w:rFonts w:ascii="Arial" w:eastAsia="Times New Roman" w:hAnsi="Arial" w:cs="Arial"/>
          <w:b/>
          <w:bCs/>
          <w:color w:val="000000"/>
        </w:rPr>
        <w:t>Week 4: October 15: What are the options in sustainable power generation: a case study in solar energy and energy efficiency?</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MID-TERM EXAM DISTRIBUTED</w:t>
      </w:r>
      <w:r w:rsidRPr="0040284E">
        <w:rPr>
          <w:rFonts w:ascii="Arial" w:eastAsia="Times New Roman" w:hAnsi="Arial" w:cs="Arial"/>
          <w:color w:val="000000"/>
          <w:sz w:val="20"/>
          <w:szCs w:val="20"/>
          <w:shd w:val="clear" w:color="auto" w:fill="FFFFFF"/>
        </w:rPr>
        <w:t>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Guest Speakers: </w:t>
      </w:r>
      <w:r w:rsidRPr="0040284E">
        <w:rPr>
          <w:rFonts w:ascii="Arial" w:eastAsia="Times New Roman" w:hAnsi="Arial" w:cs="Arial"/>
          <w:color w:val="000000"/>
          <w:sz w:val="20"/>
          <w:szCs w:val="20"/>
          <w:shd w:val="clear" w:color="auto" w:fill="FFFFFF"/>
        </w:rPr>
        <w:t xml:space="preserve">Ron </w:t>
      </w:r>
      <w:proofErr w:type="spellStart"/>
      <w:r w:rsidRPr="0040284E">
        <w:rPr>
          <w:rFonts w:ascii="Arial" w:eastAsia="Times New Roman" w:hAnsi="Arial" w:cs="Arial"/>
          <w:color w:val="000000"/>
          <w:sz w:val="20"/>
          <w:szCs w:val="20"/>
          <w:shd w:val="clear" w:color="auto" w:fill="FFFFFF"/>
        </w:rPr>
        <w:t>Celentano</w:t>
      </w:r>
      <w:proofErr w:type="spellEnd"/>
      <w:r w:rsidRPr="0040284E">
        <w:rPr>
          <w:rFonts w:ascii="Arial" w:eastAsia="Times New Roman" w:hAnsi="Arial" w:cs="Arial"/>
          <w:color w:val="000000"/>
          <w:sz w:val="20"/>
          <w:szCs w:val="20"/>
          <w:shd w:val="clear" w:color="auto" w:fill="FFFFFF"/>
        </w:rPr>
        <w:t>, (invited)</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Maureen Mulligan, The Energy Cooperative</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Liz Robinson, Energy Coordinating Agency (invited)</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Assigned Reading:</w:t>
      </w:r>
    </w:p>
    <w:p w:rsidR="0040284E" w:rsidRPr="0040284E" w:rsidRDefault="0040284E" w:rsidP="0040284E">
      <w:pPr>
        <w:numPr>
          <w:ilvl w:val="0"/>
          <w:numId w:val="5"/>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State of Pennsylvania, Act 129</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"http://www.puc.state.pa.us/electric/Act_129_info.aspx"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http://www.puc.state.pa.us/electric/Act_129_info.aspx</w:t>
      </w:r>
      <w:r w:rsidRPr="0040284E">
        <w:rPr>
          <w:rFonts w:ascii="Arial" w:eastAsia="Times New Roman" w:hAnsi="Arial" w:cs="Arial"/>
          <w:color w:val="000000"/>
          <w:sz w:val="20"/>
          <w:szCs w:val="20"/>
        </w:rPr>
        <w:fldChar w:fldCharType="end"/>
      </w:r>
    </w:p>
    <w:p w:rsidR="0040284E" w:rsidRPr="0040284E" w:rsidRDefault="0040284E" w:rsidP="0040284E">
      <w:pPr>
        <w:numPr>
          <w:ilvl w:val="0"/>
          <w:numId w:val="5"/>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“Climate 2030 Blueprint” (Executive Summary)</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"http://www.ucsusa.org/global_warming/solutions/big_picture_solutions/clima%20%20%0Ate-2030-blueprint.html"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http://www.ucsusa.org/global_warming/solutions/big_picture_solutions/clima te-2030-blueprint.html</w:t>
      </w:r>
      <w:r w:rsidRPr="0040284E">
        <w:rPr>
          <w:rFonts w:ascii="Arial" w:eastAsia="Times New Roman" w:hAnsi="Arial" w:cs="Arial"/>
          <w:color w:val="000000"/>
          <w:sz w:val="20"/>
          <w:szCs w:val="20"/>
        </w:rPr>
        <w:fldChar w:fldCharType="end"/>
      </w:r>
    </w:p>
    <w:p w:rsidR="0040284E" w:rsidRPr="0040284E" w:rsidRDefault="0040284E" w:rsidP="0040284E">
      <w:pPr>
        <w:numPr>
          <w:ilvl w:val="0"/>
          <w:numId w:val="5"/>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“Renewable Energy for America” http://www.nrdc.org/energy/renewables/default.asp</w:t>
      </w:r>
    </w:p>
    <w:p w:rsidR="0040284E" w:rsidRPr="0040284E" w:rsidRDefault="0040284E" w:rsidP="0040284E">
      <w:pPr>
        <w:numPr>
          <w:ilvl w:val="0"/>
          <w:numId w:val="5"/>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“Power Scorecard” </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"http://www.powerscorecard.org/"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http://www.powerscorecard.org</w:t>
      </w:r>
      <w:r w:rsidRPr="0040284E">
        <w:rPr>
          <w:rFonts w:ascii="Arial" w:eastAsia="Times New Roman" w:hAnsi="Arial" w:cs="Arial"/>
          <w:color w:val="000000"/>
          <w:sz w:val="20"/>
          <w:szCs w:val="20"/>
        </w:rPr>
        <w:fldChar w:fldCharType="end"/>
      </w:r>
    </w:p>
    <w:p w:rsidR="0040284E" w:rsidRPr="0040284E" w:rsidRDefault="0040284E" w:rsidP="0040284E">
      <w:pPr>
        <w:numPr>
          <w:ilvl w:val="0"/>
          <w:numId w:val="5"/>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National Academy of Sciences, America’s Energy Future: Technology an Transformation, Chapter 2</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b/>
          <w:bCs/>
          <w:color w:val="000000"/>
          <w:sz w:val="20"/>
          <w:szCs w:val="20"/>
        </w:rPr>
        <w:t>OPTIONAL:</w:t>
      </w:r>
      <w:r w:rsidRPr="0040284E">
        <w:rPr>
          <w:rFonts w:ascii="Arial" w:hAnsi="Arial" w:cs="Arial"/>
          <w:color w:val="000000"/>
          <w:sz w:val="20"/>
          <w:szCs w:val="20"/>
        </w:rPr>
        <w:t xml:space="preserve"> October 22, 12:00-1:00 p.m., “From Idea to Implementation”: A Business Plan Workshop with Mark </w:t>
      </w:r>
      <w:proofErr w:type="spellStart"/>
      <w:r w:rsidRPr="0040284E">
        <w:rPr>
          <w:rFonts w:ascii="Arial" w:hAnsi="Arial" w:cs="Arial"/>
          <w:color w:val="000000"/>
          <w:sz w:val="20"/>
          <w:szCs w:val="20"/>
        </w:rPr>
        <w:t>Loschiavo</w:t>
      </w:r>
      <w:proofErr w:type="spellEnd"/>
      <w:r w:rsidRPr="0040284E">
        <w:rPr>
          <w:rFonts w:ascii="Arial" w:hAnsi="Arial" w:cs="Arial"/>
          <w:color w:val="000000"/>
          <w:sz w:val="20"/>
          <w:szCs w:val="20"/>
        </w:rPr>
        <w:t xml:space="preserve">, Executive Director of the </w:t>
      </w:r>
      <w:proofErr w:type="spellStart"/>
      <w:r w:rsidRPr="0040284E">
        <w:rPr>
          <w:rFonts w:ascii="Arial" w:hAnsi="Arial" w:cs="Arial"/>
          <w:color w:val="000000"/>
          <w:sz w:val="20"/>
          <w:szCs w:val="20"/>
        </w:rPr>
        <w:t>Baiada</w:t>
      </w:r>
      <w:proofErr w:type="spellEnd"/>
      <w:r w:rsidRPr="0040284E">
        <w:rPr>
          <w:rFonts w:ascii="Arial" w:hAnsi="Arial" w:cs="Arial"/>
          <w:color w:val="000000"/>
          <w:sz w:val="20"/>
          <w:szCs w:val="20"/>
        </w:rPr>
        <w:t xml:space="preserve"> Center for Entrepreneurship at Drexel University</w:t>
      </w:r>
      <w:r w:rsidRPr="0040284E">
        <w:rPr>
          <w:rFonts w:ascii="Arial" w:hAnsi="Arial" w:cs="Arial"/>
          <w:color w:val="000000"/>
          <w:sz w:val="20"/>
          <w:szCs w:val="20"/>
        </w:rPr>
        <w:br/>
        <w:t>MacAlister Hall, Room 5051</w:t>
      </w:r>
      <w:r w:rsidRPr="0040284E">
        <w:rPr>
          <w:rFonts w:ascii="Arial" w:hAnsi="Arial" w:cs="Arial"/>
          <w:color w:val="000000"/>
          <w:sz w:val="20"/>
          <w:szCs w:val="20"/>
        </w:rPr>
        <w:br/>
      </w:r>
      <w:r w:rsidRPr="0040284E">
        <w:rPr>
          <w:rFonts w:ascii="Arial" w:hAnsi="Arial" w:cs="Arial"/>
          <w:i/>
          <w:iCs/>
          <w:color w:val="000000"/>
          <w:sz w:val="20"/>
          <w:szCs w:val="20"/>
        </w:rPr>
        <w:t>Please RSVP to Scott Knowles (</w:t>
      </w:r>
      <w:hyperlink r:id="rId27" w:history="1">
        <w:r w:rsidRPr="0040284E">
          <w:rPr>
            <w:rFonts w:ascii="Arial" w:hAnsi="Arial" w:cs="Arial"/>
            <w:i/>
            <w:iCs/>
            <w:color w:val="000099"/>
            <w:sz w:val="20"/>
            <w:szCs w:val="20"/>
            <w:u w:val="single"/>
          </w:rPr>
          <w:t>sgk23@drexel.edu</w:t>
        </w:r>
      </w:hyperlink>
      <w:r w:rsidRPr="0040284E">
        <w:rPr>
          <w:rFonts w:ascii="Arial" w:hAnsi="Arial" w:cs="Arial"/>
          <w:i/>
          <w:iCs/>
          <w:color w:val="000000"/>
          <w:sz w:val="20"/>
          <w:szCs w:val="20"/>
        </w:rPr>
        <w:t>) by October 8.</w:t>
      </w:r>
      <w:bookmarkStart w:id="5" w:name="week5"/>
      <w:bookmarkEnd w:id="5"/>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5: October 22: How is energy sustainability shaping building and urban design?</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MID-TERM EXAM DUE</w:t>
      </w:r>
      <w:r w:rsidRPr="0040284E">
        <w:rPr>
          <w:rFonts w:ascii="Arial" w:eastAsia="Times New Roman" w:hAnsi="Arial" w:cs="Arial"/>
          <w:color w:val="000000"/>
          <w:sz w:val="20"/>
          <w:szCs w:val="20"/>
          <w:shd w:val="clear" w:color="auto" w:fill="FFFFFF"/>
        </w:rPr>
        <w:t>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Guest Speakers: </w:t>
      </w:r>
      <w:r w:rsidRPr="0040284E">
        <w:rPr>
          <w:rFonts w:ascii="Arial" w:eastAsia="Times New Roman" w:hAnsi="Arial" w:cs="Arial"/>
          <w:color w:val="000000"/>
          <w:sz w:val="20"/>
          <w:szCs w:val="20"/>
          <w:shd w:val="clear" w:color="auto" w:fill="FFFFFF"/>
        </w:rPr>
        <w:t>Susan Piedmont-</w:t>
      </w:r>
      <w:proofErr w:type="spellStart"/>
      <w:r w:rsidRPr="0040284E">
        <w:rPr>
          <w:rFonts w:ascii="Arial" w:eastAsia="Times New Roman" w:hAnsi="Arial" w:cs="Arial"/>
          <w:color w:val="000000"/>
          <w:sz w:val="20"/>
          <w:szCs w:val="20"/>
          <w:shd w:val="clear" w:color="auto" w:fill="FFFFFF"/>
        </w:rPr>
        <w:t>Palladino</w:t>
      </w:r>
      <w:proofErr w:type="spellEnd"/>
      <w:r w:rsidRPr="0040284E">
        <w:rPr>
          <w:rFonts w:ascii="Arial" w:eastAsia="Times New Roman" w:hAnsi="Arial" w:cs="Arial"/>
          <w:color w:val="000000"/>
          <w:sz w:val="20"/>
          <w:szCs w:val="20"/>
          <w:shd w:val="clear" w:color="auto" w:fill="FFFFFF"/>
        </w:rPr>
        <w:t>, National Building Museum / Virginia Tech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Assigned Reading:</w:t>
      </w:r>
    </w:p>
    <w:p w:rsidR="0040284E" w:rsidRPr="0040284E" w:rsidRDefault="0040284E" w:rsidP="0040284E">
      <w:pPr>
        <w:numPr>
          <w:ilvl w:val="0"/>
          <w:numId w:val="6"/>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Sophia and Stefan </w:t>
      </w:r>
      <w:proofErr w:type="spellStart"/>
      <w:r w:rsidRPr="0040284E">
        <w:rPr>
          <w:rFonts w:ascii="Arial" w:eastAsia="Times New Roman" w:hAnsi="Arial" w:cs="Arial"/>
          <w:color w:val="000000"/>
          <w:sz w:val="20"/>
          <w:szCs w:val="20"/>
        </w:rPr>
        <w:t>Behling</w:t>
      </w:r>
      <w:proofErr w:type="spellEnd"/>
      <w:r w:rsidRPr="0040284E">
        <w:rPr>
          <w:rFonts w:ascii="Arial" w:eastAsia="Times New Roman" w:hAnsi="Arial" w:cs="Arial"/>
          <w:color w:val="000000"/>
          <w:sz w:val="20"/>
          <w:szCs w:val="20"/>
        </w:rPr>
        <w:t>, Sol Power: the Evolution of Solar Architecture (1996), 12-21.</w:t>
      </w:r>
    </w:p>
    <w:p w:rsidR="0040284E" w:rsidRPr="0040284E" w:rsidRDefault="0040284E" w:rsidP="0040284E">
      <w:pPr>
        <w:numPr>
          <w:ilvl w:val="0"/>
          <w:numId w:val="6"/>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Architecture 2030 </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"http://www.architecture2030.org/"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http://www.architecture2030.org/</w:t>
      </w:r>
      <w:r w:rsidRPr="0040284E">
        <w:rPr>
          <w:rFonts w:ascii="Arial" w:eastAsia="Times New Roman" w:hAnsi="Arial" w:cs="Arial"/>
          <w:color w:val="000000"/>
          <w:sz w:val="20"/>
          <w:szCs w:val="20"/>
        </w:rPr>
        <w:fldChar w:fldCharType="end"/>
      </w:r>
    </w:p>
    <w:p w:rsidR="0040284E" w:rsidRPr="0040284E" w:rsidRDefault="0040284E" w:rsidP="0040284E">
      <w:pPr>
        <w:numPr>
          <w:ilvl w:val="0"/>
          <w:numId w:val="6"/>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The 2030 Challenge</w:t>
      </w:r>
    </w:p>
    <w:p w:rsidR="0040284E" w:rsidRPr="0040284E" w:rsidRDefault="0040284E" w:rsidP="0040284E">
      <w:pPr>
        <w:numPr>
          <w:ilvl w:val="0"/>
          <w:numId w:val="6"/>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2030 Fact Sheet</w:t>
      </w:r>
    </w:p>
    <w:p w:rsidR="0040284E" w:rsidRPr="0040284E" w:rsidRDefault="0040284E" w:rsidP="0040284E">
      <w:pPr>
        <w:numPr>
          <w:ilvl w:val="0"/>
          <w:numId w:val="6"/>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McDonough and </w:t>
      </w:r>
      <w:proofErr w:type="spellStart"/>
      <w:r w:rsidRPr="0040284E">
        <w:rPr>
          <w:rFonts w:ascii="Arial" w:eastAsia="Times New Roman" w:hAnsi="Arial" w:cs="Arial"/>
          <w:color w:val="000000"/>
          <w:sz w:val="20"/>
          <w:szCs w:val="20"/>
        </w:rPr>
        <w:t>Braungart</w:t>
      </w:r>
      <w:proofErr w:type="spellEnd"/>
      <w:r w:rsidRPr="0040284E">
        <w:rPr>
          <w:rFonts w:ascii="Arial" w:eastAsia="Times New Roman" w:hAnsi="Arial" w:cs="Arial"/>
          <w:color w:val="000000"/>
          <w:sz w:val="20"/>
          <w:szCs w:val="20"/>
        </w:rPr>
        <w:t>, Cradle to Cradle (2002) (recommended)</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b/>
          <w:bCs/>
          <w:color w:val="000000"/>
          <w:sz w:val="20"/>
          <w:szCs w:val="20"/>
        </w:rPr>
        <w:t>OPTIONAL CLASS TRIP, OCTOBER 24, NATIONAL BUILDING MUSEUM, WASHINGTON, D.C.</w:t>
      </w:r>
      <w:r w:rsidRPr="0040284E">
        <w:rPr>
          <w:rFonts w:ascii="Arial" w:hAnsi="Arial" w:cs="Arial"/>
          <w:color w:val="000000"/>
          <w:sz w:val="20"/>
          <w:szCs w:val="20"/>
        </w:rPr>
        <w:t> with Professor Ellis to view the “Green Community” Exhibition and meet with curator Susan Piedmont-</w:t>
      </w:r>
      <w:proofErr w:type="spellStart"/>
      <w:r w:rsidRPr="0040284E">
        <w:rPr>
          <w:rFonts w:ascii="Arial" w:hAnsi="Arial" w:cs="Arial"/>
          <w:color w:val="000000"/>
          <w:sz w:val="20"/>
          <w:szCs w:val="20"/>
        </w:rPr>
        <w:t>Palladino</w:t>
      </w:r>
      <w:proofErr w:type="spellEnd"/>
      <w:r w:rsidRPr="0040284E">
        <w:rPr>
          <w:rFonts w:ascii="Arial" w:hAnsi="Arial" w:cs="Arial"/>
          <w:color w:val="000000"/>
          <w:sz w:val="20"/>
          <w:szCs w:val="20"/>
        </w:rPr>
        <w:br/>
      </w:r>
      <w:r w:rsidRPr="0040284E">
        <w:rPr>
          <w:rFonts w:ascii="Arial" w:hAnsi="Arial" w:cs="Arial"/>
          <w:i/>
          <w:iCs/>
          <w:color w:val="000000"/>
          <w:sz w:val="20"/>
          <w:szCs w:val="20"/>
        </w:rPr>
        <w:t>The Great Works Symposium will pay entrance fees for student attendees, please RSVP to Scott Knowles (</w:t>
      </w:r>
      <w:hyperlink r:id="rId28" w:history="1">
        <w:r w:rsidRPr="0040284E">
          <w:rPr>
            <w:rFonts w:ascii="Arial" w:hAnsi="Arial" w:cs="Arial"/>
            <w:i/>
            <w:iCs/>
            <w:color w:val="000099"/>
            <w:sz w:val="20"/>
            <w:szCs w:val="20"/>
            <w:u w:val="single"/>
          </w:rPr>
          <w:t>sgk23@drexel.edu</w:t>
        </w:r>
      </w:hyperlink>
      <w:r w:rsidRPr="0040284E">
        <w:rPr>
          <w:rFonts w:ascii="Arial" w:hAnsi="Arial" w:cs="Arial"/>
          <w:i/>
          <w:iCs/>
          <w:color w:val="000000"/>
          <w:sz w:val="20"/>
          <w:szCs w:val="20"/>
        </w:rPr>
        <w:t>) by October 8.</w:t>
      </w:r>
      <w:bookmarkStart w:id="6" w:name="week6"/>
      <w:bookmarkEnd w:id="6"/>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6: October 29: How sustainable is our food system?</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Guest Speaker:</w:t>
      </w:r>
      <w:r w:rsidRPr="0040284E">
        <w:rPr>
          <w:rFonts w:ascii="Arial" w:eastAsia="Times New Roman" w:hAnsi="Arial" w:cs="Arial"/>
          <w:color w:val="000000"/>
          <w:sz w:val="20"/>
          <w:szCs w:val="20"/>
          <w:shd w:val="clear" w:color="auto" w:fill="FFFFFF"/>
        </w:rPr>
        <w:t> James E. McWilliams, Texas State University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rPr>
        <w:br/>
      </w:r>
      <w:r w:rsidRPr="0040284E">
        <w:rPr>
          <w:rFonts w:ascii="Arial" w:eastAsia="Times New Roman" w:hAnsi="Arial" w:cs="Arial"/>
          <w:b/>
          <w:bCs/>
          <w:color w:val="000000"/>
          <w:sz w:val="20"/>
          <w:szCs w:val="20"/>
          <w:shd w:val="clear" w:color="auto" w:fill="FFFFFF"/>
        </w:rPr>
        <w:t>Assigned Readings:</w:t>
      </w:r>
    </w:p>
    <w:p w:rsidR="0040284E" w:rsidRPr="0040284E" w:rsidRDefault="0040284E" w:rsidP="0040284E">
      <w:pPr>
        <w:numPr>
          <w:ilvl w:val="0"/>
          <w:numId w:val="7"/>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 xml:space="preserve">James E. McWilliams, Just Food: Where </w:t>
      </w:r>
      <w:proofErr w:type="spellStart"/>
      <w:r w:rsidRPr="0040284E">
        <w:rPr>
          <w:rFonts w:ascii="Arial" w:eastAsia="Times New Roman" w:hAnsi="Arial" w:cs="Arial"/>
          <w:color w:val="000000"/>
          <w:sz w:val="20"/>
          <w:szCs w:val="20"/>
        </w:rPr>
        <w:t>Locavores</w:t>
      </w:r>
      <w:proofErr w:type="spellEnd"/>
      <w:r w:rsidRPr="0040284E">
        <w:rPr>
          <w:rFonts w:ascii="Arial" w:eastAsia="Times New Roman" w:hAnsi="Arial" w:cs="Arial"/>
          <w:color w:val="000000"/>
          <w:sz w:val="20"/>
          <w:szCs w:val="20"/>
        </w:rPr>
        <w:t xml:space="preserve"> Get It Wrong and How We Can Truly Eat Responsibly (2009)</w:t>
      </w:r>
    </w:p>
    <w:p w:rsidR="0040284E" w:rsidRPr="0040284E" w:rsidRDefault="0040284E" w:rsidP="0040284E">
      <w:pPr>
        <w:numPr>
          <w:ilvl w:val="0"/>
          <w:numId w:val="7"/>
        </w:numPr>
        <w:shd w:val="clear" w:color="auto" w:fill="FFFFFF"/>
        <w:spacing w:before="100" w:beforeAutospacing="1" w:after="100" w:afterAutospacing="1"/>
        <w:rPr>
          <w:rFonts w:ascii="Arial" w:eastAsia="Times New Roman" w:hAnsi="Arial" w:cs="Arial"/>
          <w:color w:val="000000"/>
          <w:sz w:val="20"/>
          <w:szCs w:val="20"/>
        </w:rPr>
      </w:pPr>
      <w:proofErr w:type="spellStart"/>
      <w:r w:rsidRPr="0040284E">
        <w:rPr>
          <w:rFonts w:ascii="Arial" w:eastAsia="Times New Roman" w:hAnsi="Arial" w:cs="Arial"/>
          <w:color w:val="000000"/>
          <w:sz w:val="20"/>
          <w:szCs w:val="20"/>
        </w:rPr>
        <w:t>Pollan</w:t>
      </w:r>
      <w:proofErr w:type="spellEnd"/>
      <w:r w:rsidRPr="0040284E">
        <w:rPr>
          <w:rFonts w:ascii="Arial" w:eastAsia="Times New Roman" w:hAnsi="Arial" w:cs="Arial"/>
          <w:color w:val="000000"/>
          <w:sz w:val="20"/>
          <w:szCs w:val="20"/>
        </w:rPr>
        <w:t>, Michael. (2008). Farmer in Chief. The New York Times Magazine, October 9.</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"http://www.nytimes.com/2008/10/12/magazine/12policy-t.html"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http://www.nytimes.com/2008/10/12/magazine/12policy-t.html</w:t>
      </w:r>
      <w:r w:rsidRPr="0040284E">
        <w:rPr>
          <w:rFonts w:ascii="Arial" w:eastAsia="Times New Roman" w:hAnsi="Arial" w:cs="Arial"/>
          <w:color w:val="000000"/>
          <w:sz w:val="20"/>
          <w:szCs w:val="20"/>
        </w:rPr>
        <w:fldChar w:fldCharType="end"/>
      </w:r>
    </w:p>
    <w:p w:rsidR="0040284E" w:rsidRPr="0040284E" w:rsidRDefault="0040284E" w:rsidP="0040284E">
      <w:pPr>
        <w:numPr>
          <w:ilvl w:val="0"/>
          <w:numId w:val="7"/>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w:t>
      </w:r>
      <w:proofErr w:type="spellStart"/>
      <w:r w:rsidRPr="0040284E">
        <w:rPr>
          <w:rFonts w:ascii="Arial" w:eastAsia="Times New Roman" w:hAnsi="Arial" w:cs="Arial"/>
          <w:color w:val="000000"/>
          <w:sz w:val="20"/>
          <w:szCs w:val="20"/>
        </w:rPr>
        <w:t>Locavore</w:t>
      </w:r>
      <w:proofErr w:type="spellEnd"/>
      <w:r w:rsidRPr="0040284E">
        <w:rPr>
          <w:rFonts w:ascii="Arial" w:eastAsia="Times New Roman" w:hAnsi="Arial" w:cs="Arial"/>
          <w:color w:val="000000"/>
          <w:sz w:val="20"/>
          <w:szCs w:val="20"/>
        </w:rPr>
        <w:t xml:space="preserve"> article packet” (recommended)</w:t>
      </w:r>
    </w:p>
    <w:p w:rsidR="0040284E" w:rsidRPr="0040284E" w:rsidRDefault="0040284E" w:rsidP="0040284E">
      <w:pPr>
        <w:numPr>
          <w:ilvl w:val="0"/>
          <w:numId w:val="7"/>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Kim, Brent et al. (2008) "Literature Review of Methods and Tools for Quantifying the Indirect Environmental Impacts of Food Procurement. pp. 1 - 65. skim</w:t>
      </w:r>
    </w:p>
    <w:p w:rsidR="0040284E" w:rsidRPr="0040284E" w:rsidRDefault="0040284E" w:rsidP="0040284E">
      <w:pPr>
        <w:numPr>
          <w:ilvl w:val="0"/>
          <w:numId w:val="7"/>
        </w:numPr>
        <w:shd w:val="clear" w:color="auto" w:fill="FFFFFF"/>
        <w:spacing w:before="100" w:beforeAutospacing="1" w:after="100" w:afterAutospacing="1"/>
        <w:rPr>
          <w:rFonts w:ascii="Arial" w:eastAsia="Times New Roman" w:hAnsi="Arial" w:cs="Arial"/>
          <w:color w:val="000000"/>
          <w:sz w:val="20"/>
          <w:szCs w:val="20"/>
        </w:rPr>
      </w:pPr>
      <w:r w:rsidRPr="0040284E">
        <w:rPr>
          <w:rFonts w:ascii="Arial" w:eastAsia="Times New Roman" w:hAnsi="Arial" w:cs="Arial"/>
          <w:color w:val="000000"/>
          <w:sz w:val="20"/>
          <w:szCs w:val="20"/>
        </w:rPr>
        <w:t>Aramark Press Release - </w:t>
      </w:r>
      <w:r w:rsidRPr="0040284E">
        <w:rPr>
          <w:rFonts w:ascii="Arial" w:eastAsia="Times New Roman" w:hAnsi="Arial" w:cs="Arial"/>
          <w:color w:val="000000"/>
          <w:sz w:val="20"/>
          <w:szCs w:val="20"/>
        </w:rPr>
        <w:fldChar w:fldCharType="begin"/>
      </w:r>
      <w:r w:rsidRPr="0040284E">
        <w:rPr>
          <w:rFonts w:ascii="Arial" w:eastAsia="Times New Roman" w:hAnsi="Arial" w:cs="Arial"/>
          <w:color w:val="000000"/>
          <w:sz w:val="20"/>
          <w:szCs w:val="20"/>
        </w:rPr>
        <w:instrText xml:space="preserve"> HYPERLINK "http://www.aramark.com/PressRoom/PressReleases/Clean-Air-Cool-Planet.aspx" \t "_blank" </w:instrText>
      </w:r>
      <w:r w:rsidRPr="0040284E">
        <w:rPr>
          <w:rFonts w:ascii="Arial" w:eastAsia="Times New Roman" w:hAnsi="Arial" w:cs="Arial"/>
          <w:color w:val="000000"/>
          <w:sz w:val="20"/>
          <w:szCs w:val="20"/>
        </w:rPr>
      </w:r>
      <w:r w:rsidRPr="0040284E">
        <w:rPr>
          <w:rFonts w:ascii="Arial" w:eastAsia="Times New Roman" w:hAnsi="Arial" w:cs="Arial"/>
          <w:color w:val="000000"/>
          <w:sz w:val="20"/>
          <w:szCs w:val="20"/>
        </w:rPr>
        <w:fldChar w:fldCharType="separate"/>
      </w:r>
      <w:r w:rsidRPr="0040284E">
        <w:rPr>
          <w:rFonts w:ascii="Arial" w:eastAsia="Times New Roman" w:hAnsi="Arial" w:cs="Arial"/>
          <w:color w:val="000099"/>
          <w:sz w:val="20"/>
          <w:szCs w:val="20"/>
          <w:u w:val="single"/>
        </w:rPr>
        <w:t>www.aramark.com/PressRoom/PressReleases/Clean-Air-Cool-Planet.aspx</w:t>
      </w:r>
      <w:r w:rsidRPr="0040284E">
        <w:rPr>
          <w:rFonts w:ascii="Arial" w:eastAsia="Times New Roman" w:hAnsi="Arial" w:cs="Arial"/>
          <w:color w:val="000000"/>
          <w:sz w:val="20"/>
          <w:szCs w:val="20"/>
        </w:rPr>
        <w:fldChar w:fldCharType="end"/>
      </w:r>
    </w:p>
    <w:p w:rsidR="0040284E" w:rsidRPr="0040284E" w:rsidRDefault="0040284E" w:rsidP="0040284E">
      <w:pPr>
        <w:shd w:val="clear" w:color="auto" w:fill="FFFFFF"/>
        <w:spacing w:before="45" w:after="45"/>
        <w:outlineLvl w:val="2"/>
        <w:rPr>
          <w:rFonts w:ascii="Arial" w:eastAsia="Times New Roman" w:hAnsi="Arial" w:cs="Arial"/>
          <w:b/>
          <w:bCs/>
          <w:color w:val="000000"/>
        </w:rPr>
      </w:pPr>
      <w:bookmarkStart w:id="7" w:name="week7"/>
      <w:bookmarkEnd w:id="7"/>
      <w:r w:rsidRPr="0040284E">
        <w:rPr>
          <w:rFonts w:ascii="Arial" w:eastAsia="Times New Roman" w:hAnsi="Arial" w:cs="Arial"/>
          <w:b/>
          <w:bCs/>
          <w:color w:val="000000"/>
        </w:rPr>
        <w:t>Week 7: November 5: How is the desire for energy sustainability affecting transportation networks?</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Guest Speaker: </w:t>
      </w:r>
      <w:r w:rsidRPr="0040284E">
        <w:rPr>
          <w:rFonts w:ascii="Arial" w:eastAsia="Times New Roman" w:hAnsi="Arial" w:cs="Arial"/>
          <w:color w:val="000000"/>
          <w:sz w:val="20"/>
          <w:szCs w:val="20"/>
          <w:shd w:val="clear" w:color="auto" w:fill="FFFFFF"/>
        </w:rPr>
        <w:t>TBA</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b/>
          <w:bCs/>
          <w:color w:val="000000"/>
          <w:sz w:val="20"/>
          <w:szCs w:val="20"/>
        </w:rPr>
        <w:t>Assigned Reading: </w:t>
      </w:r>
      <w:r w:rsidRPr="0040284E">
        <w:rPr>
          <w:rFonts w:ascii="Arial" w:hAnsi="Arial" w:cs="Arial"/>
          <w:color w:val="000000"/>
          <w:sz w:val="20"/>
          <w:szCs w:val="20"/>
        </w:rPr>
        <w:t>American Public Transportation Association. (2009) "Changing the Way America Moves: Creating a More Robust Economy, a Smaller Carbon Footprint, And Energy Independence"</w:t>
      </w:r>
      <w:bookmarkStart w:id="8" w:name="week8"/>
      <w:bookmarkEnd w:id="8"/>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8: November 12: What is environmental justice, in the context of energy?</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b/>
          <w:bCs/>
          <w:color w:val="000000"/>
          <w:sz w:val="20"/>
          <w:szCs w:val="20"/>
          <w:shd w:val="clear" w:color="auto" w:fill="FFFFFF"/>
        </w:rPr>
        <w:t>Guest Speakers:</w:t>
      </w:r>
      <w:r w:rsidRPr="0040284E">
        <w:rPr>
          <w:rFonts w:ascii="Arial" w:eastAsia="Times New Roman" w:hAnsi="Arial" w:cs="Arial"/>
          <w:color w:val="000000"/>
          <w:sz w:val="20"/>
          <w:szCs w:val="20"/>
          <w:shd w:val="clear" w:color="auto" w:fill="FFFFFF"/>
        </w:rPr>
        <w:t> </w:t>
      </w:r>
      <w:proofErr w:type="spellStart"/>
      <w:r w:rsidRPr="0040284E">
        <w:rPr>
          <w:rFonts w:ascii="Arial" w:eastAsia="Times New Roman" w:hAnsi="Arial" w:cs="Arial"/>
          <w:color w:val="000000"/>
          <w:sz w:val="20"/>
          <w:szCs w:val="20"/>
          <w:shd w:val="clear" w:color="auto" w:fill="FFFFFF"/>
        </w:rPr>
        <w:t>Ayanna</w:t>
      </w:r>
      <w:proofErr w:type="spellEnd"/>
      <w:r w:rsidRPr="0040284E">
        <w:rPr>
          <w:rFonts w:ascii="Arial" w:eastAsia="Times New Roman" w:hAnsi="Arial" w:cs="Arial"/>
          <w:color w:val="000000"/>
          <w:sz w:val="20"/>
          <w:szCs w:val="20"/>
          <w:shd w:val="clear" w:color="auto" w:fill="FFFFFF"/>
        </w:rPr>
        <w:t xml:space="preserve"> King,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 xml:space="preserve">Jerome </w:t>
      </w:r>
      <w:proofErr w:type="spellStart"/>
      <w:r w:rsidRPr="0040284E">
        <w:rPr>
          <w:rFonts w:ascii="Arial" w:eastAsia="Times New Roman" w:hAnsi="Arial" w:cs="Arial"/>
          <w:color w:val="000000"/>
          <w:sz w:val="20"/>
          <w:szCs w:val="20"/>
          <w:shd w:val="clear" w:color="auto" w:fill="FFFFFF"/>
        </w:rPr>
        <w:t>Shabazz</w:t>
      </w:r>
      <w:proofErr w:type="spellEnd"/>
      <w:r w:rsidRPr="0040284E">
        <w:rPr>
          <w:rFonts w:ascii="Arial" w:eastAsia="Times New Roman" w:hAnsi="Arial" w:cs="Arial"/>
          <w:color w:val="000000"/>
          <w:sz w:val="20"/>
          <w:szCs w:val="20"/>
          <w:shd w:val="clear" w:color="auto" w:fill="FFFFFF"/>
        </w:rPr>
        <w:t>, Overbrook Environmental Education Center </w:t>
      </w:r>
      <w:r w:rsidRPr="0040284E">
        <w:rPr>
          <w:rFonts w:ascii="Arial" w:eastAsia="Times New Roman" w:hAnsi="Arial" w:cs="Arial"/>
          <w:color w:val="000000"/>
          <w:sz w:val="20"/>
          <w:szCs w:val="20"/>
        </w:rPr>
        <w:br/>
      </w:r>
      <w:r w:rsidRPr="0040284E">
        <w:rPr>
          <w:rFonts w:ascii="Arial" w:eastAsia="Times New Roman" w:hAnsi="Arial" w:cs="Arial"/>
          <w:color w:val="000000"/>
          <w:sz w:val="20"/>
          <w:szCs w:val="20"/>
          <w:shd w:val="clear" w:color="auto" w:fill="FFFFFF"/>
        </w:rPr>
        <w:t>Susan Stein, Drexel University</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b/>
          <w:bCs/>
          <w:color w:val="000000"/>
          <w:sz w:val="20"/>
          <w:szCs w:val="20"/>
        </w:rPr>
        <w:t>Assigned Reading: </w:t>
      </w:r>
      <w:proofErr w:type="spellStart"/>
      <w:r w:rsidRPr="0040284E">
        <w:rPr>
          <w:rFonts w:ascii="Arial" w:hAnsi="Arial" w:cs="Arial"/>
          <w:color w:val="000000"/>
          <w:sz w:val="20"/>
          <w:szCs w:val="20"/>
        </w:rPr>
        <w:t>Sze</w:t>
      </w:r>
      <w:proofErr w:type="spellEnd"/>
      <w:r w:rsidRPr="0040284E">
        <w:rPr>
          <w:rFonts w:ascii="Arial" w:hAnsi="Arial" w:cs="Arial"/>
          <w:color w:val="000000"/>
          <w:sz w:val="20"/>
          <w:szCs w:val="20"/>
        </w:rPr>
        <w:t>, Julie (2006) Noxious New York: The Radical Politics of Urban Health and Environmental Justice. Chapter 5, "Power to the People? Deregulation and Environmental Justice Energy Activism"</w:t>
      </w:r>
      <w:bookmarkStart w:id="9" w:name="week9"/>
      <w:bookmarkEnd w:id="9"/>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9: November 19: Research Project Workshops</w:t>
      </w:r>
    </w:p>
    <w:p w:rsidR="0040284E" w:rsidRPr="0040284E" w:rsidRDefault="0040284E" w:rsidP="0040284E">
      <w:pPr>
        <w:rPr>
          <w:rFonts w:ascii="Times" w:eastAsia="Times New Roman" w:hAnsi="Times" w:cs="Times New Roman"/>
          <w:sz w:val="20"/>
          <w:szCs w:val="20"/>
        </w:rPr>
      </w:pPr>
      <w:r w:rsidRPr="0040284E">
        <w:rPr>
          <w:rFonts w:ascii="Arial" w:eastAsia="Times New Roman" w:hAnsi="Arial" w:cs="Arial"/>
          <w:color w:val="000000"/>
          <w:sz w:val="20"/>
          <w:szCs w:val="20"/>
          <w:shd w:val="clear" w:color="auto" w:fill="FFFFFF"/>
        </w:rPr>
        <w:t>Students meet with their project groups and with instructors to prepare for the December 3 research presentations.</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b/>
          <w:bCs/>
          <w:color w:val="000000"/>
          <w:sz w:val="20"/>
          <w:szCs w:val="20"/>
        </w:rPr>
        <w:t>OPTIONAL:</w:t>
      </w:r>
      <w:r w:rsidRPr="0040284E">
        <w:rPr>
          <w:rFonts w:ascii="Arial" w:hAnsi="Arial" w:cs="Arial"/>
          <w:color w:val="000000"/>
          <w:sz w:val="20"/>
          <w:szCs w:val="20"/>
        </w:rPr>
        <w:t xml:space="preserve"> The </w:t>
      </w:r>
      <w:proofErr w:type="spellStart"/>
      <w:r w:rsidRPr="0040284E">
        <w:rPr>
          <w:rFonts w:ascii="Arial" w:hAnsi="Arial" w:cs="Arial"/>
          <w:color w:val="000000"/>
          <w:sz w:val="20"/>
          <w:szCs w:val="20"/>
        </w:rPr>
        <w:t>Baiada</w:t>
      </w:r>
      <w:proofErr w:type="spellEnd"/>
      <w:r w:rsidRPr="0040284E">
        <w:rPr>
          <w:rFonts w:ascii="Arial" w:hAnsi="Arial" w:cs="Arial"/>
          <w:color w:val="000000"/>
          <w:sz w:val="20"/>
          <w:szCs w:val="20"/>
        </w:rPr>
        <w:t xml:space="preserve"> Center’s Sustainability Business Plan Concept Competition</w:t>
      </w:r>
      <w:r w:rsidRPr="0040284E">
        <w:rPr>
          <w:rFonts w:ascii="Arial" w:hAnsi="Arial" w:cs="Arial"/>
          <w:color w:val="000000"/>
          <w:sz w:val="20"/>
          <w:szCs w:val="20"/>
        </w:rPr>
        <w:br/>
        <w:t xml:space="preserve">Interested project groups will have the opportunity on this evening as well to present their work as part of this innovative </w:t>
      </w:r>
      <w:proofErr w:type="spellStart"/>
      <w:r w:rsidRPr="0040284E">
        <w:rPr>
          <w:rFonts w:ascii="Arial" w:hAnsi="Arial" w:cs="Arial"/>
          <w:color w:val="000000"/>
          <w:sz w:val="20"/>
          <w:szCs w:val="20"/>
        </w:rPr>
        <w:t>Baiada</w:t>
      </w:r>
      <w:proofErr w:type="spellEnd"/>
      <w:r w:rsidRPr="0040284E">
        <w:rPr>
          <w:rFonts w:ascii="Arial" w:hAnsi="Arial" w:cs="Arial"/>
          <w:color w:val="000000"/>
          <w:sz w:val="20"/>
          <w:szCs w:val="20"/>
        </w:rPr>
        <w:t xml:space="preserve"> Center competition.</w:t>
      </w:r>
    </w:p>
    <w:p w:rsidR="0040284E" w:rsidRPr="0040284E" w:rsidRDefault="0040284E" w:rsidP="0040284E">
      <w:pPr>
        <w:shd w:val="clear" w:color="auto" w:fill="FFFFFF"/>
        <w:spacing w:after="105"/>
        <w:rPr>
          <w:rFonts w:ascii="Arial" w:hAnsi="Arial" w:cs="Arial"/>
          <w:color w:val="000000"/>
          <w:sz w:val="20"/>
          <w:szCs w:val="20"/>
        </w:rPr>
      </w:pPr>
      <w:r w:rsidRPr="0040284E">
        <w:rPr>
          <w:rFonts w:ascii="Arial" w:hAnsi="Arial" w:cs="Arial"/>
          <w:color w:val="000000"/>
          <w:sz w:val="20"/>
          <w:szCs w:val="20"/>
        </w:rPr>
        <w:t>NO READING ASSIGNED</w:t>
      </w:r>
      <w:bookmarkStart w:id="10" w:name="week10"/>
      <w:bookmarkEnd w:id="10"/>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10: November 26: THANKSGIVING HOLIDAY</w:t>
      </w:r>
    </w:p>
    <w:p w:rsidR="0040284E" w:rsidRPr="0040284E" w:rsidRDefault="0040284E" w:rsidP="0040284E">
      <w:pPr>
        <w:shd w:val="clear" w:color="auto" w:fill="FFFFFF"/>
        <w:spacing w:before="45" w:after="45"/>
        <w:outlineLvl w:val="2"/>
        <w:rPr>
          <w:rFonts w:ascii="Arial" w:eastAsia="Times New Roman" w:hAnsi="Arial" w:cs="Arial"/>
          <w:b/>
          <w:bCs/>
          <w:color w:val="000000"/>
        </w:rPr>
      </w:pPr>
      <w:r w:rsidRPr="0040284E">
        <w:rPr>
          <w:rFonts w:ascii="Arial" w:eastAsia="Times New Roman" w:hAnsi="Arial" w:cs="Arial"/>
          <w:b/>
          <w:bCs/>
          <w:color w:val="000000"/>
        </w:rPr>
        <w:t>Week 11: December 3: Research Presentations"</w:t>
      </w:r>
    </w:p>
    <w:p w:rsidR="00AE3143" w:rsidRDefault="00AE3143"/>
    <w:sectPr w:rsidR="00AE3143" w:rsidSect="00AE31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03FF6"/>
    <w:multiLevelType w:val="multilevel"/>
    <w:tmpl w:val="1D66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DA0CD4"/>
    <w:multiLevelType w:val="multilevel"/>
    <w:tmpl w:val="93A2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C127C"/>
    <w:multiLevelType w:val="multilevel"/>
    <w:tmpl w:val="9EAE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9139C5"/>
    <w:multiLevelType w:val="multilevel"/>
    <w:tmpl w:val="DD7A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282952"/>
    <w:multiLevelType w:val="multilevel"/>
    <w:tmpl w:val="EB1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B5002"/>
    <w:multiLevelType w:val="multilevel"/>
    <w:tmpl w:val="3EA0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F2984"/>
    <w:multiLevelType w:val="multilevel"/>
    <w:tmpl w:val="B8B8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4E"/>
    <w:rsid w:val="0040284E"/>
    <w:rsid w:val="00AE3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A98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626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rexel.edu/~/media/Files/greatworks/pdf_fall09/2030Blueprint.ashx" TargetMode="External"/><Relationship Id="rId20" Type="http://schemas.openxmlformats.org/officeDocument/2006/relationships/hyperlink" Target="http://www.drexel.edu/~/media/Files/greatworks/pdf_fall09/Foodprint_Report.ashx" TargetMode="External"/><Relationship Id="rId21" Type="http://schemas.openxmlformats.org/officeDocument/2006/relationships/hyperlink" Target="http://www.drexel.edu/~/media/Files/greatworks/pdf_fall09/MetabolismOfCities.ashx" TargetMode="External"/><Relationship Id="rId22" Type="http://schemas.openxmlformats.org/officeDocument/2006/relationships/hyperlink" Target="http://www.drexel.edu/~/media/Files/greatworks/pdf_fall09/MetabolismOfNeighborhoods.ashx" TargetMode="External"/><Relationship Id="rId23" Type="http://schemas.openxmlformats.org/officeDocument/2006/relationships/hyperlink" Target="http://www.drexel.edu/~/media/Files/greatworks/pdf_fall09/BarthesPlastic.ashx" TargetMode="External"/><Relationship Id="rId24" Type="http://schemas.openxmlformats.org/officeDocument/2006/relationships/hyperlink" Target="http://www.drexel.edu/~/media/Files/greatworks/pdf_fall09/Power%20to%20the%20People.ashx" TargetMode="External"/><Relationship Id="rId25" Type="http://schemas.openxmlformats.org/officeDocument/2006/relationships/hyperlink" Target="http://www.drexel.edu/~/media/Files/greatworks/pdf_fall09/SolPower.ashx" TargetMode="External"/><Relationship Id="rId26" Type="http://schemas.openxmlformats.org/officeDocument/2006/relationships/hyperlink" Target="http://www.drexel.edu/~/media/Files/greatworks/pdf_fall09/TwoConceptionsofSustainability.ashx" TargetMode="External"/><Relationship Id="rId27" Type="http://schemas.openxmlformats.org/officeDocument/2006/relationships/hyperlink" Target="mailto:sgk23@drexel.edu" TargetMode="External"/><Relationship Id="rId28" Type="http://schemas.openxmlformats.org/officeDocument/2006/relationships/hyperlink" Target="mailto:sgk23@drexel.edu"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drexel.edu/~/media/Files/greatworks/pdf_fall09/Speth.ashx" TargetMode="External"/><Relationship Id="rId11" Type="http://schemas.openxmlformats.org/officeDocument/2006/relationships/hyperlink" Target="http://www.drexel.edu/~/media/Files/greatworks/pdf_fall09/ChangingthewayAmericamoves.ashx" TargetMode="External"/><Relationship Id="rId12" Type="http://schemas.openxmlformats.org/officeDocument/2006/relationships/hyperlink" Target="http://www.drexel.edu/~/media/Files/greatworks/pdf_fall09/Climate2030.ashx" TargetMode="External"/><Relationship Id="rId13" Type="http://schemas.openxmlformats.org/officeDocument/2006/relationships/hyperlink" Target="http://www.drexel.edu/~/media/Files/greatworks/pdf_fall09/GermanUnitedStatespolicies.ashx" TargetMode="External"/><Relationship Id="rId14" Type="http://schemas.openxmlformats.org/officeDocument/2006/relationships/hyperlink" Target="http://www.drexel.edu/~/media/Files/greatworks/pdf_fall09/EcologicalModernisation.ashx" TargetMode="External"/><Relationship Id="rId15" Type="http://schemas.openxmlformats.org/officeDocument/2006/relationships/hyperlink" Target="http://www.drexel.edu/~/media/Files/greatworks/pdf_fall09/FoodThatTravelsWell.ashx" TargetMode="External"/><Relationship Id="rId16" Type="http://schemas.openxmlformats.org/officeDocument/2006/relationships/hyperlink" Target="http://www.drexel.edu/~/media/Files/greatworks/pdf_fall09/HistoricalRoots_of_EcologicalCrisis.ashx" TargetMode="External"/><Relationship Id="rId17" Type="http://schemas.openxmlformats.org/officeDocument/2006/relationships/hyperlink" Target="http://www.drexel.edu/~/media/Files/greatworks/pdf_fall09/How%20to%20eat%20like%20a%20locavore.ashx" TargetMode="External"/><Relationship Id="rId18" Type="http://schemas.openxmlformats.org/officeDocument/2006/relationships/hyperlink" Target="http://www.drexel.edu/~/media/Files/greatworks/pdf_fall09/AncientEnvironments.ashx" TargetMode="External"/><Relationship Id="rId19" Type="http://schemas.openxmlformats.org/officeDocument/2006/relationships/hyperlink" Target="http://www.drexel.edu/~/media/Files/greatworks/pdf_fall09/If%20Its%20Fresh%20and%20Local%20Is%20It%20Always%20Greener.ash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ve22@drexel.edu" TargetMode="External"/><Relationship Id="rId7" Type="http://schemas.openxmlformats.org/officeDocument/2006/relationships/hyperlink" Target="mailto:hunoldc@drexel.edu" TargetMode="External"/><Relationship Id="rId8" Type="http://schemas.openxmlformats.org/officeDocument/2006/relationships/hyperlink" Target="mailto:ses55@drex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1774</Words>
  <Characters>10116</Characters>
  <Application>Microsoft Macintosh Word</Application>
  <DocSecurity>0</DocSecurity>
  <Lines>84</Lines>
  <Paragraphs>23</Paragraphs>
  <ScaleCrop>false</ScaleCrop>
  <Company>Drexel University</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Levi Zelinger</dc:creator>
  <cp:keywords/>
  <dc:description/>
  <cp:lastModifiedBy>Erica Levi Zelinger</cp:lastModifiedBy>
  <cp:revision>1</cp:revision>
  <dcterms:created xsi:type="dcterms:W3CDTF">2013-08-26T14:52:00Z</dcterms:created>
  <dcterms:modified xsi:type="dcterms:W3CDTF">2013-08-26T14:55:00Z</dcterms:modified>
</cp:coreProperties>
</file>